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EB" w:rsidRDefault="00757A51">
      <w:hyperlink r:id="rId4" w:history="1">
        <w:r w:rsidRPr="00F25927">
          <w:rPr>
            <w:rStyle w:val="Hyperlink"/>
          </w:rPr>
          <w:t>https://technology-trust-news.org/1TXQ-6YQ8F-32/sv.aspx</w:t>
        </w:r>
      </w:hyperlink>
      <w:r>
        <w:t xml:space="preserve"> </w:t>
      </w:r>
      <w:bookmarkStart w:id="0" w:name="_GoBack"/>
      <w:bookmarkEnd w:id="0"/>
    </w:p>
    <w:sectPr w:rsidR="00892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9"/>
    <w:rsid w:val="000610B9"/>
    <w:rsid w:val="00757A51"/>
    <w:rsid w:val="008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2D8"/>
  <w15:chartTrackingRefBased/>
  <w15:docId w15:val="{23E4C028-DB86-4987-893F-78B35F5F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YQ8F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2022-03-28T16:05:00Z</dcterms:created>
  <dcterms:modified xsi:type="dcterms:W3CDTF">2022-03-28T16:05:00Z</dcterms:modified>
</cp:coreProperties>
</file>