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166" w:rsidRDefault="00104166" w:rsidP="00FF26C2">
      <w:pPr>
        <w:jc w:val="center"/>
        <w:rPr>
          <w:b/>
          <w:sz w:val="24"/>
          <w:u w:val="single"/>
        </w:rPr>
      </w:pPr>
    </w:p>
    <w:p w:rsidR="00104166" w:rsidRDefault="00104166" w:rsidP="00FF26C2">
      <w:pPr>
        <w:jc w:val="center"/>
        <w:rPr>
          <w:b/>
          <w:sz w:val="24"/>
          <w:u w:val="single"/>
        </w:rPr>
      </w:pPr>
    </w:p>
    <w:p w:rsidR="00074AE9" w:rsidRDefault="00074AE9" w:rsidP="00074AE9">
      <w:pPr>
        <w:tabs>
          <w:tab w:val="left" w:pos="4253"/>
        </w:tabs>
        <w:jc w:val="center"/>
        <w:rPr>
          <w:rFonts w:ascii="Arial" w:hAnsi="Arial" w:cs="Arial"/>
          <w:b/>
          <w:sz w:val="28"/>
          <w:szCs w:val="28"/>
        </w:rPr>
      </w:pPr>
    </w:p>
    <w:p w:rsidR="00FF26C2" w:rsidRPr="007B2E5F" w:rsidRDefault="007B2E5F" w:rsidP="00074AE9">
      <w:pPr>
        <w:tabs>
          <w:tab w:val="left" w:pos="4253"/>
        </w:tabs>
        <w:jc w:val="center"/>
        <w:rPr>
          <w:rFonts w:ascii="Arial" w:hAnsi="Arial" w:cs="Arial"/>
          <w:b/>
          <w:sz w:val="28"/>
          <w:szCs w:val="28"/>
          <w:u w:val="single"/>
        </w:rPr>
      </w:pPr>
      <w:r>
        <w:rPr>
          <w:rFonts w:ascii="Arial" w:hAnsi="Arial" w:cs="Arial"/>
          <w:b/>
          <w:sz w:val="28"/>
          <w:szCs w:val="28"/>
          <w:u w:val="single"/>
        </w:rPr>
        <w:t>REGISTERING PATIENT AND ADDING NEW REFERRAL</w:t>
      </w:r>
    </w:p>
    <w:p w:rsidR="00FF26C2" w:rsidRPr="009A6D82" w:rsidRDefault="007B2E5F" w:rsidP="00104166">
      <w:pPr>
        <w:pStyle w:val="ListParagraph"/>
        <w:numPr>
          <w:ilvl w:val="0"/>
          <w:numId w:val="1"/>
        </w:numPr>
        <w:jc w:val="both"/>
        <w:rPr>
          <w:rFonts w:ascii="Arial" w:hAnsi="Arial" w:cs="Arial"/>
          <w:sz w:val="24"/>
        </w:rPr>
      </w:pPr>
      <w:r>
        <w:rPr>
          <w:rFonts w:ascii="Arial" w:hAnsi="Arial" w:cs="Arial"/>
          <w:sz w:val="24"/>
        </w:rPr>
        <w:t>Open S1 Unit</w:t>
      </w:r>
    </w:p>
    <w:p w:rsidR="00FF26C2" w:rsidRPr="009A6D82" w:rsidRDefault="007B2E5F" w:rsidP="00104166">
      <w:pPr>
        <w:pStyle w:val="ListParagraph"/>
        <w:numPr>
          <w:ilvl w:val="0"/>
          <w:numId w:val="1"/>
        </w:numPr>
        <w:jc w:val="both"/>
        <w:rPr>
          <w:rFonts w:ascii="Arial" w:hAnsi="Arial" w:cs="Arial"/>
          <w:sz w:val="24"/>
        </w:rPr>
      </w:pPr>
      <w:r>
        <w:rPr>
          <w:rFonts w:ascii="Arial" w:hAnsi="Arial" w:cs="Arial"/>
          <w:sz w:val="24"/>
        </w:rPr>
        <w:t>Click on “Register”</w:t>
      </w:r>
      <w:r w:rsidR="00074AE9">
        <w:rPr>
          <w:rFonts w:ascii="Arial" w:hAnsi="Arial" w:cs="Arial"/>
          <w:sz w:val="24"/>
        </w:rPr>
        <w:t>.</w:t>
      </w:r>
    </w:p>
    <w:p w:rsidR="009A6D82" w:rsidRPr="007B2E5F" w:rsidRDefault="007B2E5F" w:rsidP="007B2E5F">
      <w:pPr>
        <w:jc w:val="both"/>
        <w:rPr>
          <w:rFonts w:ascii="Arial" w:hAnsi="Arial" w:cs="Arial"/>
          <w:b/>
          <w:sz w:val="24"/>
        </w:rPr>
      </w:pPr>
      <w:r>
        <w:rPr>
          <w:noProof/>
          <w:lang w:eastAsia="en-GB"/>
        </w:rPr>
        <mc:AlternateContent>
          <mc:Choice Requires="wps">
            <w:drawing>
              <wp:anchor distT="0" distB="0" distL="114300" distR="114300" simplePos="0" relativeHeight="251659264" behindDoc="0" locked="0" layoutInCell="1" allowOverlap="1" wp14:anchorId="58B34236" wp14:editId="70000873">
                <wp:simplePos x="0" y="0"/>
                <wp:positionH relativeFrom="column">
                  <wp:posOffset>685800</wp:posOffset>
                </wp:positionH>
                <wp:positionV relativeFrom="paragraph">
                  <wp:posOffset>2136775</wp:posOffset>
                </wp:positionV>
                <wp:extent cx="1038225" cy="742950"/>
                <wp:effectExtent l="0" t="0" r="28575" b="19050"/>
                <wp:wrapNone/>
                <wp:docPr id="2" name="Oval 2"/>
                <wp:cNvGraphicFramePr/>
                <a:graphic xmlns:a="http://schemas.openxmlformats.org/drawingml/2006/main">
                  <a:graphicData uri="http://schemas.microsoft.com/office/word/2010/wordprocessingShape">
                    <wps:wsp>
                      <wps:cNvSpPr/>
                      <wps:spPr>
                        <a:xfrm>
                          <a:off x="0" y="0"/>
                          <a:ext cx="1038225" cy="742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AA1AD3" id="Oval 2" o:spid="_x0000_s1026" style="position:absolute;margin-left:54pt;margin-top:168.25pt;width:81.75pt;height: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9AUlQIAAIMFAAAOAAAAZHJzL2Uyb0RvYy54bWysVE1v2zAMvQ/YfxB0X+x4ydoGdYogRYYB&#10;RVusHXpWZCkWIIuapMTJfv0o+aPBWuwwLAdFFMlHPprk9c2x0eQgnFdgSjqd5JQIw6FSZlfSH8+b&#10;T5eU+MBMxTQYUdKT8PRm+fHDdWsXooAadCUcQRDjF60taR2CXWSZ57VomJ+AFQaVElzDAopul1WO&#10;tYje6KzI8y9ZC66yDrjwHl9vOyVdJnwpBQ8PUnoRiC4p5hbS6dK5jWe2vGaLnWO2VrxPg/1DFg1T&#10;BoOOULcsMLJ36g1Uo7gDDzJMODQZSKm4SByQzTT/g81TzaxIXLA43o5l8v8Plt8fHh1RVUkLSgxr&#10;8BM9HJgmRaxMa/0CDZ7so+slj9dI8yhdE/+RADmmap7GaopjIBwfp/nny6KYU8JRdzErruap3Nmr&#10;t3U+fBXQkHgpqdBaWR8JswU73PmAQdF6sIrPBjZK6/TRtIkPHrSq4lsS3G671o4ggZJuNjn+Ig3E&#10;ODNDKbpmkVxHJ93CSYuIoc13IbEgSKBImaRWFCMs41yYMO1UNatEF21+Hiw2b/RIoRNgRJaY5Yjd&#10;AwyWHciA3eXc20dXkTp5dM7/lljnPHqkyGDC6NwoA+49AI2s+sid/VCkrjSxSluoTtguDro58pZv&#10;FH66O+bDI3M4ODhiuAzCAx5SQ1tS6G+U1OB+vfce7bGfUUtJi4NYUv9zz5ygRH8z2OlX09ksTm4S&#10;ZvOLAgV3rtmea8y+WQN+/SmuHcvTNdoHPVylg+YFd8YqRkUVMxxjl5QHNwjr0C0I3DpcrFbJDKfV&#10;snBnniyP4LGqsS+fjy/M2b5/A3b+PQxD+6aHO9voaWC1DyBVavDXuvb1xklPjdNvpbhKzuVk9bo7&#10;l78BAAD//wMAUEsDBBQABgAIAAAAIQDlUILh3wAAAAsBAAAPAAAAZHJzL2Rvd25yZXYueG1sTI/B&#10;TsMwEETvSPyDtUjcqFOnKVWIU9FKHIATBXHexm4S1V5HsdsGvp7lBLcd7WjmTbWevBNnO8Y+kIb5&#10;LANhqQmmp1bDx/vT3QpETEgGXSCr4ctGWNfXVxWWJlzozZ53qRUcQrFEDV1KQyllbDrrMc7CYIl/&#10;hzB6TCzHVpoRLxzunVRZtpQee+KGDge77Wxz3J08975uFkp9qk1xdN/bFzwUgwnPWt/eTI8PIJKd&#10;0p8ZfvEZHWpm2ocTmSgc62zFW5KGPF8WINih7ud87DUsirwAWVfy/4b6BwAA//8DAFBLAQItABQA&#10;BgAIAAAAIQC2gziS/gAAAOEBAAATAAAAAAAAAAAAAAAAAAAAAABbQ29udGVudF9UeXBlc10ueG1s&#10;UEsBAi0AFAAGAAgAAAAhADj9If/WAAAAlAEAAAsAAAAAAAAAAAAAAAAALwEAAF9yZWxzLy5yZWxz&#10;UEsBAi0AFAAGAAgAAAAhALmP0BSVAgAAgwUAAA4AAAAAAAAAAAAAAAAALgIAAGRycy9lMm9Eb2Mu&#10;eG1sUEsBAi0AFAAGAAgAAAAhAOVQguHfAAAACwEAAA8AAAAAAAAAAAAAAAAA7wQAAGRycy9kb3du&#10;cmV2LnhtbFBLBQYAAAAABAAEAPMAAAD7BQAAAAA=&#10;" filled="f" strokecolor="red" strokeweight="2pt"/>
            </w:pict>
          </mc:Fallback>
        </mc:AlternateContent>
      </w:r>
      <w:r>
        <w:rPr>
          <w:noProof/>
          <w:lang w:eastAsia="en-GB"/>
        </w:rPr>
        <w:drawing>
          <wp:inline distT="0" distB="0" distL="0" distR="0" wp14:anchorId="4C512720" wp14:editId="6056E07F">
            <wp:extent cx="6413798" cy="2771775"/>
            <wp:effectExtent l="114300" t="114300" r="139700" b="123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413798" cy="2771775"/>
                    </a:xfrm>
                    <a:prstGeom prst="rect">
                      <a:avLst/>
                    </a:prstGeom>
                    <a:effectLst>
                      <a:glow rad="76200">
                        <a:schemeClr val="tx1"/>
                      </a:glow>
                      <a:outerShdw blurRad="50800" dist="38100" dir="2700000" algn="tl" rotWithShape="0">
                        <a:prstClr val="black">
                          <a:alpha val="40000"/>
                        </a:prstClr>
                      </a:outerShdw>
                    </a:effectLst>
                  </pic:spPr>
                </pic:pic>
              </a:graphicData>
            </a:graphic>
          </wp:inline>
        </w:drawing>
      </w:r>
    </w:p>
    <w:p w:rsidR="007B2E5F" w:rsidRPr="00074AE9" w:rsidRDefault="007B2E5F" w:rsidP="00074AE9">
      <w:pPr>
        <w:pStyle w:val="ListParagraph"/>
        <w:numPr>
          <w:ilvl w:val="0"/>
          <w:numId w:val="5"/>
        </w:numPr>
        <w:rPr>
          <w:rFonts w:ascii="Arial" w:hAnsi="Arial" w:cs="Arial"/>
          <w:sz w:val="24"/>
          <w:szCs w:val="24"/>
        </w:rPr>
      </w:pPr>
      <w:r w:rsidRPr="00074AE9">
        <w:rPr>
          <w:rFonts w:ascii="Arial" w:hAnsi="Arial" w:cs="Arial"/>
          <w:sz w:val="24"/>
          <w:szCs w:val="24"/>
        </w:rPr>
        <w:t>Enter deta</w:t>
      </w:r>
      <w:r w:rsidR="00074AE9" w:rsidRPr="00074AE9">
        <w:rPr>
          <w:rFonts w:ascii="Arial" w:hAnsi="Arial" w:cs="Arial"/>
          <w:sz w:val="24"/>
          <w:szCs w:val="24"/>
        </w:rPr>
        <w:t>ils of patient to be registered.</w:t>
      </w:r>
    </w:p>
    <w:p w:rsidR="009A6D82" w:rsidRDefault="00074AE9" w:rsidP="007B2E5F">
      <w:pPr>
        <w:pStyle w:val="ListParagraph"/>
        <w:numPr>
          <w:ilvl w:val="0"/>
          <w:numId w:val="5"/>
        </w:numPr>
        <w:rPr>
          <w:rFonts w:ascii="Arial" w:hAnsi="Arial" w:cs="Arial"/>
          <w:b/>
          <w:color w:val="FF0000"/>
          <w:sz w:val="24"/>
          <w:szCs w:val="24"/>
        </w:rPr>
      </w:pPr>
      <w:r>
        <w:rPr>
          <w:rFonts w:ascii="Arial" w:hAnsi="Arial" w:cs="Arial"/>
          <w:b/>
          <w:color w:val="FF0000"/>
          <w:sz w:val="24"/>
          <w:szCs w:val="24"/>
        </w:rPr>
        <w:t>Please note -</w:t>
      </w:r>
      <w:r w:rsidR="007B2E5F" w:rsidRPr="007B2E5F">
        <w:rPr>
          <w:rFonts w:ascii="Arial" w:hAnsi="Arial" w:cs="Arial"/>
          <w:b/>
          <w:color w:val="FF0000"/>
          <w:sz w:val="24"/>
          <w:szCs w:val="24"/>
        </w:rPr>
        <w:t xml:space="preserve"> you will need to either enter an NHS number or </w:t>
      </w:r>
      <w:r w:rsidR="007B2E5F">
        <w:rPr>
          <w:rFonts w:ascii="Arial" w:hAnsi="Arial" w:cs="Arial"/>
          <w:b/>
          <w:color w:val="FF0000"/>
          <w:sz w:val="24"/>
          <w:szCs w:val="24"/>
        </w:rPr>
        <w:t>surname/DOB.  You will also need to specify gender.</w:t>
      </w:r>
    </w:p>
    <w:p w:rsidR="00074AE9" w:rsidRPr="00074AE9" w:rsidRDefault="00074AE9" w:rsidP="00074AE9">
      <w:pPr>
        <w:pStyle w:val="ListParagraph"/>
        <w:numPr>
          <w:ilvl w:val="0"/>
          <w:numId w:val="5"/>
        </w:numPr>
        <w:rPr>
          <w:rFonts w:ascii="Arial" w:hAnsi="Arial" w:cs="Arial"/>
          <w:sz w:val="24"/>
          <w:szCs w:val="24"/>
        </w:rPr>
      </w:pPr>
      <w:r w:rsidRPr="00074AE9">
        <w:rPr>
          <w:rFonts w:ascii="Arial" w:hAnsi="Arial" w:cs="Arial"/>
          <w:sz w:val="24"/>
          <w:szCs w:val="24"/>
        </w:rPr>
        <w:t>Click Search.</w:t>
      </w:r>
    </w:p>
    <w:p w:rsidR="00074AE9" w:rsidRPr="00074AE9" w:rsidRDefault="00074AE9" w:rsidP="00074AE9">
      <w:pPr>
        <w:rPr>
          <w:rFonts w:ascii="Arial" w:hAnsi="Arial" w:cs="Arial"/>
          <w:b/>
          <w:color w:val="FF0000"/>
          <w:sz w:val="24"/>
          <w:szCs w:val="24"/>
        </w:rPr>
      </w:pPr>
      <w:r>
        <w:rPr>
          <w:noProof/>
          <w:lang w:eastAsia="en-GB"/>
        </w:rPr>
        <mc:AlternateContent>
          <mc:Choice Requires="wps">
            <w:drawing>
              <wp:anchor distT="0" distB="0" distL="114300" distR="114300" simplePos="0" relativeHeight="251660288" behindDoc="0" locked="0" layoutInCell="1" allowOverlap="1" wp14:anchorId="634A7E84" wp14:editId="3BE47248">
                <wp:simplePos x="0" y="0"/>
                <wp:positionH relativeFrom="column">
                  <wp:posOffset>6153150</wp:posOffset>
                </wp:positionH>
                <wp:positionV relativeFrom="paragraph">
                  <wp:posOffset>985520</wp:posOffset>
                </wp:positionV>
                <wp:extent cx="485775" cy="228600"/>
                <wp:effectExtent l="0" t="0" r="28575" b="19050"/>
                <wp:wrapNone/>
                <wp:docPr id="8" name="Oval 8"/>
                <wp:cNvGraphicFramePr/>
                <a:graphic xmlns:a="http://schemas.openxmlformats.org/drawingml/2006/main">
                  <a:graphicData uri="http://schemas.microsoft.com/office/word/2010/wordprocessingShape">
                    <wps:wsp>
                      <wps:cNvSpPr/>
                      <wps:spPr>
                        <a:xfrm>
                          <a:off x="0" y="0"/>
                          <a:ext cx="4857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771EF7" id="Oval 8" o:spid="_x0000_s1026" style="position:absolute;margin-left:484.5pt;margin-top:77.6pt;width:38.25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kzlAIAAIIFAAAOAAAAZHJzL2Uyb0RvYy54bWysVN9vGyEMfp+0/wHxvt4lStos6qWKWmWa&#10;VK3V2qnPhIMcEmAGJJfsr5/hfjRaqz1My8MFY/uz/WH7+uZoNDkIHxTYik4uSkqE5VAru6voj+fN&#10;pwUlITJbMw1WVPQkAr1Zffxw3bqlmEIDuhaeIIgNy9ZVtInRLYsi8EYYFi7ACYtKCd6wiKLfFbVn&#10;LaIbXUzL8rJowdfOAxch4O1dp6SrjC+l4PFByiAi0RXF3GL++vzdpm+xumbLnWeuUbxPg/1DFoYp&#10;i0FHqDsWGdl79QbKKO4hgIwXHEwBUioucg1YzaT8o5qnhjmRa0FyghtpCv8Pln87PHqi6oriQ1lm&#10;8IkeDkyTRWKmdWGJBk/u0fdSwGMq8yi9Sf9YADlmNk8jm+IYCcfL2WJ+dTWnhKNqOl1clpnt4tXZ&#10;+RC/CDAkHSoqtFYupHrZkh3uQ8SYaD1YpWsLG6V1fjNt00UArep0lwW/295qTzD/im42Jf5SFYhx&#10;ZoZSci1SbV01+RRPWiQMbb8LiXxg/tOcSe5EMcIyzoWNk07VsFp00ebnwVLvJo8cOgMmZIlZjtg9&#10;wGDZgQzYXc69fXIVuZFH5/JviXXOo0eODDaOzkZZ8O8BaKyqj9zZDyR11CSWtlCfsFs8dGMUHN8o&#10;fLp7FuIj8zg3OGG4C+IDfqSGtqLQnyhpwP967z7ZYzujlpIW57Ci4eeeeUGJ/mqx0T9PZrM0uFmY&#10;za+mKPhzzfZcY/fmFvD1J7h1HM/HZB/1cJQezAuujHWKiipmOcauKI9+EG5jtx9w6XCxXmczHFbH&#10;4r19cjyBJ1ZTXz4fX5h3ff9GbPxvMMzsmx7ubJOnhfU+glS5wV957fnGQc+N0y+ltEnO5Wz1ujpX&#10;vwEAAP//AwBQSwMEFAAGAAgAAAAhAN/56+jfAAAADAEAAA8AAABkcnMvZG93bnJldi54bWxMj8FO&#10;wzAQRO9I/IO1SNyoU6uuSIhT0UocgBMFcd7G2yRqbEex2wa+nu2J3nY1o5k35WpyvTjRGLvgDcxn&#10;GQjydbCdbwx8fb48PIKICb3FPngy8EMRVtXtTYmFDWf/QadtagSH+FiggTaloZAy1i05jLMwkGdt&#10;H0aHid+xkXbEM4e7XqosW0qHneeGFgfatFQftkfHve/rhVLfaq0P/e/mDfd6sOHVmPu76fkJRKIp&#10;/Zvhgs/oUDHTLhy9jaI3kC9z3pJY0FqBuDiyhdYgdnzlcwWyKuX1iOoPAAD//wMAUEsBAi0AFAAG&#10;AAgAAAAhALaDOJL+AAAA4QEAABMAAAAAAAAAAAAAAAAAAAAAAFtDb250ZW50X1R5cGVzXS54bWxQ&#10;SwECLQAUAAYACAAAACEAOP0h/9YAAACUAQAACwAAAAAAAAAAAAAAAAAvAQAAX3JlbHMvLnJlbHNQ&#10;SwECLQAUAAYACAAAACEAXeHJM5QCAACCBQAADgAAAAAAAAAAAAAAAAAuAgAAZHJzL2Uyb0RvYy54&#10;bWxQSwECLQAUAAYACAAAACEA3/nr6N8AAAAMAQAADwAAAAAAAAAAAAAAAADuBAAAZHJzL2Rvd25y&#10;ZXYueG1sUEsFBgAAAAAEAAQA8wAAAPoFAAAAAA==&#10;" filled="f" strokecolor="red" strokeweight="2pt"/>
            </w:pict>
          </mc:Fallback>
        </mc:AlternateContent>
      </w:r>
      <w:r>
        <w:rPr>
          <w:rFonts w:ascii="Arial" w:hAnsi="Arial" w:cs="Arial"/>
          <w:b/>
          <w:noProof/>
          <w:color w:val="FF0000"/>
          <w:sz w:val="24"/>
          <w:szCs w:val="24"/>
          <w:lang w:eastAsia="en-GB"/>
        </w:rPr>
        <w:drawing>
          <wp:inline distT="0" distB="0" distL="0" distR="0" wp14:anchorId="38E269C4" wp14:editId="61004B02">
            <wp:extent cx="6638925" cy="1266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1266825"/>
                    </a:xfrm>
                    <a:prstGeom prst="rect">
                      <a:avLst/>
                    </a:prstGeom>
                    <a:noFill/>
                    <a:ln>
                      <a:noFill/>
                    </a:ln>
                  </pic:spPr>
                </pic:pic>
              </a:graphicData>
            </a:graphic>
          </wp:inline>
        </w:drawing>
      </w:r>
    </w:p>
    <w:p w:rsidR="00FF26C2" w:rsidRPr="00074AE9" w:rsidRDefault="007B2E5F" w:rsidP="00FF26C2">
      <w:pPr>
        <w:jc w:val="both"/>
        <w:rPr>
          <w:rFonts w:ascii="Arial" w:hAnsi="Arial" w:cs="Arial"/>
          <w:color w:val="FF0000"/>
          <w:sz w:val="24"/>
          <w:szCs w:val="24"/>
        </w:rPr>
      </w:pPr>
      <w:r w:rsidRPr="00074AE9">
        <w:rPr>
          <w:rFonts w:ascii="Arial" w:hAnsi="Arial" w:cs="Arial"/>
          <w:color w:val="FF0000"/>
          <w:sz w:val="24"/>
          <w:szCs w:val="24"/>
        </w:rPr>
        <w:t xml:space="preserve">When registering a new patient, it is important to check that the patient’s record does not already exist on SystmOne to avoid creating a duplicate record.  If the record does already exist, you will be able to retrieve it straightaway.   </w:t>
      </w:r>
    </w:p>
    <w:p w:rsidR="007B2E5F" w:rsidRDefault="007B2E5F" w:rsidP="00FF26C2">
      <w:pPr>
        <w:jc w:val="both"/>
        <w:rPr>
          <w:rFonts w:ascii="Arial" w:hAnsi="Arial" w:cs="Arial"/>
          <w:sz w:val="24"/>
          <w:szCs w:val="24"/>
        </w:rPr>
      </w:pPr>
    </w:p>
    <w:p w:rsidR="00074AE9" w:rsidRDefault="00074AE9" w:rsidP="00FF26C2">
      <w:pPr>
        <w:jc w:val="both"/>
        <w:rPr>
          <w:rFonts w:ascii="Arial" w:hAnsi="Arial" w:cs="Arial"/>
          <w:sz w:val="24"/>
          <w:szCs w:val="24"/>
        </w:rPr>
      </w:pPr>
    </w:p>
    <w:p w:rsidR="00074AE9" w:rsidRDefault="00074AE9" w:rsidP="00FF26C2">
      <w:pPr>
        <w:jc w:val="both"/>
        <w:rPr>
          <w:rFonts w:ascii="Arial" w:hAnsi="Arial" w:cs="Arial"/>
          <w:sz w:val="24"/>
          <w:szCs w:val="24"/>
        </w:rPr>
      </w:pPr>
    </w:p>
    <w:p w:rsidR="00074AE9" w:rsidRDefault="00074AE9" w:rsidP="00FF26C2">
      <w:pPr>
        <w:jc w:val="both"/>
        <w:rPr>
          <w:rFonts w:ascii="Arial" w:hAnsi="Arial" w:cs="Arial"/>
          <w:sz w:val="24"/>
          <w:szCs w:val="24"/>
        </w:rPr>
      </w:pPr>
    </w:p>
    <w:p w:rsidR="00074AE9" w:rsidRDefault="00074AE9" w:rsidP="00FF26C2">
      <w:pPr>
        <w:jc w:val="both"/>
        <w:rPr>
          <w:rFonts w:ascii="Arial" w:hAnsi="Arial" w:cs="Arial"/>
          <w:sz w:val="24"/>
          <w:szCs w:val="24"/>
        </w:rPr>
      </w:pPr>
    </w:p>
    <w:p w:rsidR="00074AE9" w:rsidRDefault="00074AE9" w:rsidP="00FF26C2">
      <w:pPr>
        <w:jc w:val="both"/>
        <w:rPr>
          <w:rFonts w:ascii="Arial" w:hAnsi="Arial" w:cs="Arial"/>
          <w:sz w:val="24"/>
          <w:szCs w:val="24"/>
        </w:rPr>
      </w:pPr>
    </w:p>
    <w:p w:rsidR="007B2E5F" w:rsidRDefault="007B2E5F" w:rsidP="00FF26C2">
      <w:pPr>
        <w:jc w:val="both"/>
        <w:rPr>
          <w:rFonts w:ascii="Arial" w:hAnsi="Arial" w:cs="Arial"/>
          <w:sz w:val="24"/>
          <w:szCs w:val="24"/>
        </w:rPr>
      </w:pPr>
      <w:r>
        <w:rPr>
          <w:rFonts w:ascii="Arial" w:hAnsi="Arial" w:cs="Arial"/>
          <w:sz w:val="24"/>
          <w:szCs w:val="24"/>
        </w:rPr>
        <w:t xml:space="preserve">If matches are found, they are displayed in a </w:t>
      </w:r>
      <w:r w:rsidR="00074AE9">
        <w:rPr>
          <w:rFonts w:ascii="Arial" w:hAnsi="Arial" w:cs="Arial"/>
          <w:sz w:val="24"/>
          <w:szCs w:val="24"/>
        </w:rPr>
        <w:t xml:space="preserve">table.  Do one of the following; </w:t>
      </w:r>
    </w:p>
    <w:p w:rsidR="007B2E5F" w:rsidRPr="00074AE9" w:rsidRDefault="007B2E5F" w:rsidP="00FF26C2">
      <w:pPr>
        <w:pStyle w:val="ListParagraph"/>
        <w:numPr>
          <w:ilvl w:val="0"/>
          <w:numId w:val="5"/>
        </w:num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2571750</wp:posOffset>
                </wp:positionH>
                <wp:positionV relativeFrom="paragraph">
                  <wp:posOffset>380365</wp:posOffset>
                </wp:positionV>
                <wp:extent cx="3810000" cy="638175"/>
                <wp:effectExtent l="0" t="0" r="57150" b="85725"/>
                <wp:wrapNone/>
                <wp:docPr id="15" name="Straight Arrow Connector 15"/>
                <wp:cNvGraphicFramePr/>
                <a:graphic xmlns:a="http://schemas.openxmlformats.org/drawingml/2006/main">
                  <a:graphicData uri="http://schemas.microsoft.com/office/word/2010/wordprocessingShape">
                    <wps:wsp>
                      <wps:cNvCnPr/>
                      <wps:spPr>
                        <a:xfrm>
                          <a:off x="0" y="0"/>
                          <a:ext cx="3810000"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29B641" id="_x0000_t32" coordsize="21600,21600" o:spt="32" o:oned="t" path="m,l21600,21600e" filled="f">
                <v:path arrowok="t" fillok="f" o:connecttype="none"/>
                <o:lock v:ext="edit" shapetype="t"/>
              </v:shapetype>
              <v:shape id="Straight Arrow Connector 15" o:spid="_x0000_s1026" type="#_x0000_t32" style="position:absolute;margin-left:202.5pt;margin-top:29.95pt;width:300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991gEAAAQEAAAOAAAAZHJzL2Uyb0RvYy54bWysU9tu1DAQfUfiHyy/s0mKKNVqsxXaAi8I&#10;VhQ+wHXsjSXfNB42yd8zdrIpAoTUijw4vsyZOed4vLsdnWVnBckE3/JmU3OmvAyd8aeWf//24dUN&#10;ZwmF74QNXrV8Uonf7l++2A1xq65CH2yngFESn7ZDbHmPGLdVlWSvnEibEJWnQx3ACaQlnKoOxEDZ&#10;na2u6vq6GgJ0EYJUKdHu3XzI9yW/1kriF62TQmZbTtywjFDGhzxW+53YnkDE3siFhngGCyeMp6Jr&#10;qjuBgv0A80cqZySEFDRuZHBV0NpIVTSQmqb+Tc19L6IqWsicFFeb0v9LKz+fj8BMR3f3hjMvHN3R&#10;PYIwpx7ZO4AwsEPwnnwMwCiE/Bpi2hLs4I+wrFI8QhY/anD5T7LYWDyeVo/ViEzS5uubpqaPM0ln&#10;17R6W5JWj+gICT+q4FietDwtbFYaTTFanD8lpPoEvAByaevziMLY975jOEXSI7KMzJxi83mVFcyc&#10;ywwnq2bsV6XJC2I51yhdqA4W2FlQ/wgplcdmzUTRGaaNtSuwLuT+CVziM1SVDn0KeEWUysHjCnbG&#10;B/hbdRwvlPUcf3Fg1p0teAjdVG6zWEOtVrxankXu5V/XBf74ePc/AQAA//8DAFBLAwQUAAYACAAA&#10;ACEAPbBBBd4AAAALAQAADwAAAGRycy9kb3ducmV2LnhtbEyPQU/DMAyF70j8h8hI3FgytFW0NJ0Q&#10;ExcugzFx9hqvqWicqsnWwq8n48Jutt/T8/fK1eQ6caIhtJ41zGcKBHHtTcuNht3Hy90DiBCRDXae&#10;ScM3BVhV11clFsaP/E6nbWxECuFQoAYbY19IGWpLDsPM98RJO/jBYUzr0Egz4JjCXSfvlcqkw5bT&#10;B4s9PVuqv7ZHpyEPbzYG+0nrw2aebX6wWb/uRq1vb6anRxCRpvhvhjN+QocqMe39kU0QnYaFWqYu&#10;UcMyz0GcDervsk9TphYgq1Jedqh+AQAA//8DAFBLAQItABQABgAIAAAAIQC2gziS/gAAAOEBAAAT&#10;AAAAAAAAAAAAAAAAAAAAAABbQ29udGVudF9UeXBlc10ueG1sUEsBAi0AFAAGAAgAAAAhADj9If/W&#10;AAAAlAEAAAsAAAAAAAAAAAAAAAAALwEAAF9yZWxzLy5yZWxzUEsBAi0AFAAGAAgAAAAhAJPqr33W&#10;AQAABAQAAA4AAAAAAAAAAAAAAAAALgIAAGRycy9lMm9Eb2MueG1sUEsBAi0AFAAGAAgAAAAhAD2w&#10;QQXeAAAACwEAAA8AAAAAAAAAAAAAAAAAMAQAAGRycy9kb3ducmV2LnhtbFBLBQYAAAAABAAEAPMA&#10;AAA7BQAAAAA=&#10;" strokecolor="#4579b8 [3044]">
                <v:stroke endarrow="open"/>
              </v:shape>
            </w:pict>
          </mc:Fallback>
        </mc:AlternateContent>
      </w:r>
      <w:r>
        <w:rPr>
          <w:rFonts w:ascii="Arial" w:hAnsi="Arial" w:cs="Arial"/>
          <w:sz w:val="24"/>
          <w:szCs w:val="24"/>
        </w:rPr>
        <w:t>Click the green tick at the end of the row that corresponds to the relevant patient to register an existing SystmOne patient:</w:t>
      </w:r>
    </w:p>
    <w:p w:rsidR="007B2E5F" w:rsidRDefault="007B2E5F" w:rsidP="00FF26C2">
      <w:pPr>
        <w:jc w:val="both"/>
        <w:rPr>
          <w:rFonts w:ascii="Arial" w:hAnsi="Arial" w:cs="Arial"/>
          <w:sz w:val="24"/>
          <w:szCs w:val="24"/>
        </w:rPr>
      </w:pPr>
      <w:r>
        <w:rPr>
          <w:noProof/>
          <w:lang w:eastAsia="en-GB"/>
        </w:rPr>
        <w:drawing>
          <wp:inline distT="0" distB="0" distL="0" distR="0" wp14:anchorId="470FACEF" wp14:editId="6596ADB0">
            <wp:extent cx="6477000" cy="1454785"/>
            <wp:effectExtent l="114300" t="114300" r="133350" b="1263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77000" cy="1454785"/>
                    </a:xfrm>
                    <a:prstGeom prst="rect">
                      <a:avLst/>
                    </a:prstGeom>
                    <a:effectLst>
                      <a:glow rad="76200">
                        <a:schemeClr val="tx1"/>
                      </a:glow>
                      <a:outerShdw blurRad="50800" dist="38100" dir="2700000" algn="tl" rotWithShape="0">
                        <a:prstClr val="black">
                          <a:alpha val="40000"/>
                        </a:prstClr>
                      </a:outerShdw>
                    </a:effectLst>
                  </pic:spPr>
                </pic:pic>
              </a:graphicData>
            </a:graphic>
          </wp:inline>
        </w:drawing>
      </w:r>
    </w:p>
    <w:p w:rsidR="007B2E5F" w:rsidRPr="007B2E5F" w:rsidRDefault="007B2E5F" w:rsidP="007B2E5F">
      <w:pPr>
        <w:pStyle w:val="ListParagraph"/>
        <w:jc w:val="both"/>
        <w:rPr>
          <w:rFonts w:ascii="Arial" w:hAnsi="Arial" w:cs="Arial"/>
          <w:b/>
          <w:sz w:val="24"/>
          <w:szCs w:val="24"/>
        </w:rPr>
      </w:pPr>
      <w:r w:rsidRPr="007B2E5F">
        <w:rPr>
          <w:rFonts w:ascii="Arial" w:hAnsi="Arial" w:cs="Arial"/>
          <w:b/>
          <w:sz w:val="24"/>
          <w:szCs w:val="24"/>
        </w:rPr>
        <w:t>OR</w:t>
      </w:r>
    </w:p>
    <w:p w:rsidR="007B2E5F" w:rsidRDefault="007B2E5F" w:rsidP="007B2E5F">
      <w:pPr>
        <w:pStyle w:val="ListParagraph"/>
        <w:jc w:val="both"/>
        <w:rPr>
          <w:rFonts w:ascii="Arial" w:hAnsi="Arial" w:cs="Arial"/>
          <w:sz w:val="24"/>
          <w:szCs w:val="24"/>
        </w:rPr>
      </w:pPr>
    </w:p>
    <w:p w:rsidR="007B2E5F" w:rsidRPr="007B2E5F" w:rsidRDefault="007B2E5F" w:rsidP="007B2E5F">
      <w:pPr>
        <w:pStyle w:val="ListParagraph"/>
        <w:numPr>
          <w:ilvl w:val="0"/>
          <w:numId w:val="5"/>
        </w:numPr>
        <w:jc w:val="both"/>
        <w:rPr>
          <w:rFonts w:ascii="Arial" w:hAnsi="Arial" w:cs="Arial"/>
          <w:sz w:val="24"/>
          <w:szCs w:val="24"/>
        </w:rPr>
      </w:pPr>
      <w:r w:rsidRPr="007B2E5F">
        <w:rPr>
          <w:rFonts w:ascii="Arial" w:hAnsi="Arial" w:cs="Arial"/>
          <w:sz w:val="24"/>
          <w:szCs w:val="24"/>
        </w:rPr>
        <w:t>Click “Patient is not in this list” at the bottom of the table.</w:t>
      </w:r>
    </w:p>
    <w:p w:rsidR="007B2E5F" w:rsidRDefault="007B2E5F" w:rsidP="00FF26C2">
      <w:pPr>
        <w:jc w:val="both"/>
        <w:rPr>
          <w:rFonts w:ascii="Arial" w:hAnsi="Arial" w:cs="Arial"/>
          <w:sz w:val="24"/>
          <w:szCs w:val="24"/>
        </w:rPr>
      </w:pPr>
      <w:r>
        <w:rPr>
          <w:noProof/>
          <w:lang w:eastAsia="en-GB"/>
        </w:rPr>
        <w:drawing>
          <wp:inline distT="0" distB="0" distL="0" distR="0" wp14:anchorId="391917E6" wp14:editId="061743D3">
            <wp:extent cx="1609725" cy="466725"/>
            <wp:effectExtent l="114300" t="114300" r="142875" b="142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09725" cy="466725"/>
                    </a:xfrm>
                    <a:prstGeom prst="rect">
                      <a:avLst/>
                    </a:prstGeom>
                    <a:effectLst>
                      <a:glow rad="76200">
                        <a:schemeClr val="tx1"/>
                      </a:glow>
                      <a:outerShdw blurRad="50800" dist="38100" dir="2700000" algn="tl" rotWithShape="0">
                        <a:prstClr val="black">
                          <a:alpha val="40000"/>
                        </a:prstClr>
                      </a:outerShdw>
                    </a:effectLst>
                  </pic:spPr>
                </pic:pic>
              </a:graphicData>
            </a:graphic>
          </wp:inline>
        </w:drawing>
      </w:r>
    </w:p>
    <w:p w:rsidR="007B2E5F" w:rsidRDefault="00074AE9" w:rsidP="00FF26C2">
      <w:pPr>
        <w:jc w:val="both"/>
        <w:rPr>
          <w:rFonts w:ascii="Arial" w:hAnsi="Arial" w:cs="Arial"/>
          <w:sz w:val="24"/>
          <w:szCs w:val="24"/>
        </w:rPr>
      </w:pPr>
      <w:r>
        <w:rPr>
          <w:rFonts w:ascii="Arial" w:hAnsi="Arial" w:cs="Arial"/>
          <w:sz w:val="24"/>
          <w:szCs w:val="24"/>
        </w:rPr>
        <w:t xml:space="preserve">If </w:t>
      </w:r>
      <w:r w:rsidR="007B2E5F">
        <w:rPr>
          <w:rFonts w:ascii="Arial" w:hAnsi="Arial" w:cs="Arial"/>
          <w:sz w:val="24"/>
          <w:szCs w:val="24"/>
        </w:rPr>
        <w:t xml:space="preserve">SystmOne has not found a match, consider searching for the patient using their NHS number only before clicking </w:t>
      </w:r>
      <w:r w:rsidR="007B2E5F" w:rsidRPr="007B2E5F">
        <w:rPr>
          <w:rFonts w:ascii="Arial" w:hAnsi="Arial" w:cs="Arial"/>
          <w:b/>
          <w:sz w:val="24"/>
          <w:szCs w:val="24"/>
        </w:rPr>
        <w:t>Patient is not on this List</w:t>
      </w:r>
      <w:r w:rsidR="007B2E5F">
        <w:rPr>
          <w:rFonts w:ascii="Arial" w:hAnsi="Arial" w:cs="Arial"/>
          <w:sz w:val="24"/>
          <w:szCs w:val="24"/>
        </w:rPr>
        <w:t>.</w:t>
      </w:r>
    </w:p>
    <w:p w:rsidR="007B2E5F" w:rsidRDefault="007B2E5F" w:rsidP="00FF26C2">
      <w:pPr>
        <w:jc w:val="both"/>
        <w:rPr>
          <w:rFonts w:ascii="Arial" w:hAnsi="Arial" w:cs="Arial"/>
          <w:sz w:val="24"/>
          <w:szCs w:val="24"/>
        </w:rPr>
      </w:pPr>
      <w:r>
        <w:rPr>
          <w:rFonts w:ascii="Arial" w:hAnsi="Arial" w:cs="Arial"/>
          <w:sz w:val="24"/>
          <w:szCs w:val="24"/>
        </w:rPr>
        <w:t xml:space="preserve">If the patient is not found on SystmOne, and you click </w:t>
      </w:r>
      <w:r w:rsidRPr="007B2E5F">
        <w:rPr>
          <w:rFonts w:ascii="Arial" w:hAnsi="Arial" w:cs="Arial"/>
          <w:b/>
          <w:sz w:val="24"/>
          <w:szCs w:val="24"/>
        </w:rPr>
        <w:t>Patient is not in this list</w:t>
      </w:r>
      <w:r>
        <w:rPr>
          <w:rFonts w:ascii="Arial" w:hAnsi="Arial" w:cs="Arial"/>
          <w:sz w:val="24"/>
          <w:szCs w:val="24"/>
        </w:rPr>
        <w:t>, the New Patient screen is displayed with a number of buttons stacked down the left hand side of the screen.</w:t>
      </w:r>
    </w:p>
    <w:p w:rsidR="007B2E5F" w:rsidRDefault="007B2E5F" w:rsidP="00FF26C2">
      <w:pPr>
        <w:jc w:val="both"/>
        <w:rPr>
          <w:rFonts w:ascii="Arial" w:hAnsi="Arial" w:cs="Arial"/>
          <w:sz w:val="24"/>
          <w:szCs w:val="24"/>
        </w:rPr>
      </w:pPr>
      <w:r>
        <w:rPr>
          <w:rFonts w:ascii="Arial" w:hAnsi="Arial" w:cs="Arial"/>
          <w:sz w:val="24"/>
          <w:szCs w:val="24"/>
        </w:rPr>
        <w:t>Starting at the top, click each button in turn and complete the screens that display with the patient’s details.  The right hand side of the New Patient screen displays the details you have entered so far.</w:t>
      </w:r>
    </w:p>
    <w:p w:rsidR="007B2E5F" w:rsidRDefault="007B2E5F" w:rsidP="00FF26C2">
      <w:pPr>
        <w:jc w:val="both"/>
        <w:rPr>
          <w:rFonts w:ascii="Arial" w:hAnsi="Arial" w:cs="Arial"/>
          <w:b/>
          <w:color w:val="FF0000"/>
          <w:sz w:val="24"/>
        </w:rPr>
      </w:pPr>
    </w:p>
    <w:p w:rsidR="007B2E5F" w:rsidRPr="007B2E5F" w:rsidRDefault="007B2E5F" w:rsidP="00FF26C2">
      <w:pPr>
        <w:jc w:val="both"/>
        <w:rPr>
          <w:rFonts w:ascii="Arial" w:hAnsi="Arial" w:cs="Arial"/>
          <w:b/>
          <w:sz w:val="24"/>
        </w:rPr>
      </w:pPr>
    </w:p>
    <w:p w:rsidR="00074AE9" w:rsidRDefault="00074AE9" w:rsidP="00FF26C2">
      <w:pPr>
        <w:jc w:val="both"/>
        <w:rPr>
          <w:rFonts w:ascii="Arial" w:hAnsi="Arial" w:cs="Arial"/>
          <w:b/>
          <w:sz w:val="24"/>
        </w:rPr>
      </w:pPr>
    </w:p>
    <w:p w:rsidR="00074AE9" w:rsidRDefault="00074AE9" w:rsidP="00FF26C2">
      <w:pPr>
        <w:jc w:val="both"/>
        <w:rPr>
          <w:rFonts w:ascii="Arial" w:hAnsi="Arial" w:cs="Arial"/>
          <w:b/>
          <w:sz w:val="24"/>
        </w:rPr>
      </w:pPr>
    </w:p>
    <w:p w:rsidR="00074AE9" w:rsidRDefault="00074AE9" w:rsidP="00FF26C2">
      <w:pPr>
        <w:jc w:val="both"/>
        <w:rPr>
          <w:rFonts w:ascii="Arial" w:hAnsi="Arial" w:cs="Arial"/>
          <w:b/>
          <w:sz w:val="24"/>
        </w:rPr>
      </w:pPr>
    </w:p>
    <w:p w:rsidR="00074AE9" w:rsidRDefault="00074AE9" w:rsidP="00FF26C2">
      <w:pPr>
        <w:jc w:val="both"/>
        <w:rPr>
          <w:rFonts w:ascii="Arial" w:hAnsi="Arial" w:cs="Arial"/>
          <w:b/>
          <w:sz w:val="24"/>
        </w:rPr>
      </w:pPr>
    </w:p>
    <w:p w:rsidR="00074AE9" w:rsidRDefault="00074AE9" w:rsidP="00FF26C2">
      <w:pPr>
        <w:jc w:val="both"/>
        <w:rPr>
          <w:rFonts w:ascii="Arial" w:hAnsi="Arial" w:cs="Arial"/>
          <w:b/>
          <w:sz w:val="24"/>
        </w:rPr>
      </w:pPr>
    </w:p>
    <w:p w:rsidR="00074AE9" w:rsidRDefault="00074AE9" w:rsidP="00FF26C2">
      <w:pPr>
        <w:jc w:val="both"/>
        <w:rPr>
          <w:rFonts w:ascii="Arial" w:hAnsi="Arial" w:cs="Arial"/>
          <w:b/>
          <w:sz w:val="24"/>
        </w:rPr>
      </w:pPr>
    </w:p>
    <w:p w:rsidR="00074AE9" w:rsidRDefault="00074AE9" w:rsidP="00FF26C2">
      <w:pPr>
        <w:jc w:val="both"/>
        <w:rPr>
          <w:rFonts w:ascii="Arial" w:hAnsi="Arial" w:cs="Arial"/>
          <w:b/>
          <w:sz w:val="24"/>
        </w:rPr>
      </w:pPr>
    </w:p>
    <w:p w:rsidR="00074AE9" w:rsidRDefault="00074AE9" w:rsidP="00FF26C2">
      <w:pPr>
        <w:jc w:val="both"/>
        <w:rPr>
          <w:rFonts w:ascii="Arial" w:hAnsi="Arial" w:cs="Arial"/>
          <w:b/>
          <w:sz w:val="24"/>
        </w:rPr>
      </w:pPr>
    </w:p>
    <w:p w:rsidR="007B2E5F" w:rsidRPr="00074AE9" w:rsidRDefault="00074AE9" w:rsidP="00FF26C2">
      <w:pPr>
        <w:jc w:val="both"/>
        <w:rPr>
          <w:rFonts w:ascii="Arial" w:hAnsi="Arial" w:cs="Arial"/>
          <w:b/>
          <w:sz w:val="24"/>
        </w:rPr>
      </w:pPr>
      <w:r w:rsidRPr="007B2E5F">
        <w:rPr>
          <w:rFonts w:ascii="Arial" w:hAnsi="Arial" w:cs="Arial"/>
          <w:b/>
          <w:sz w:val="24"/>
        </w:rPr>
        <w:t xml:space="preserve">Adding </w:t>
      </w:r>
      <w:r>
        <w:rPr>
          <w:rFonts w:ascii="Arial" w:hAnsi="Arial" w:cs="Arial"/>
          <w:b/>
          <w:sz w:val="24"/>
        </w:rPr>
        <w:t xml:space="preserve">a </w:t>
      </w:r>
      <w:r w:rsidRPr="007B2E5F">
        <w:rPr>
          <w:rFonts w:ascii="Arial" w:hAnsi="Arial" w:cs="Arial"/>
          <w:b/>
          <w:sz w:val="24"/>
        </w:rPr>
        <w:t>new referral</w:t>
      </w:r>
    </w:p>
    <w:p w:rsidR="007B2E5F" w:rsidRPr="007B2E5F" w:rsidRDefault="007B2E5F" w:rsidP="007B2E5F">
      <w:pPr>
        <w:pStyle w:val="ListParagraph"/>
        <w:numPr>
          <w:ilvl w:val="0"/>
          <w:numId w:val="5"/>
        </w:numPr>
        <w:jc w:val="both"/>
        <w:rPr>
          <w:rFonts w:ascii="Arial" w:hAnsi="Arial" w:cs="Arial"/>
          <w:sz w:val="24"/>
        </w:rPr>
      </w:pPr>
      <w:r w:rsidRPr="007B2E5F">
        <w:rPr>
          <w:rFonts w:ascii="Arial" w:hAnsi="Arial" w:cs="Arial"/>
          <w:sz w:val="24"/>
        </w:rPr>
        <w:t>Once you have registered a patient, you will see the screen below, which will be used to record a referral in:</w:t>
      </w:r>
    </w:p>
    <w:p w:rsidR="007B2E5F" w:rsidRDefault="007B2E5F" w:rsidP="00FF26C2">
      <w:pPr>
        <w:jc w:val="both"/>
        <w:rPr>
          <w:rFonts w:ascii="Arial" w:hAnsi="Arial" w:cs="Arial"/>
          <w:b/>
          <w:sz w:val="24"/>
        </w:rPr>
      </w:pPr>
      <w:r>
        <w:rPr>
          <w:noProof/>
          <w:lang w:eastAsia="en-GB"/>
        </w:rPr>
        <w:drawing>
          <wp:inline distT="0" distB="0" distL="0" distR="0" wp14:anchorId="4CAF31F9" wp14:editId="781D0395">
            <wp:extent cx="5943600" cy="5959475"/>
            <wp:effectExtent l="114300" t="114300" r="133350" b="136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959475"/>
                    </a:xfrm>
                    <a:prstGeom prst="rect">
                      <a:avLst/>
                    </a:prstGeom>
                    <a:effectLst>
                      <a:glow rad="76200">
                        <a:schemeClr val="tx1"/>
                      </a:glow>
                      <a:outerShdw blurRad="50800" dist="38100" dir="2700000" algn="tl" rotWithShape="0">
                        <a:prstClr val="black">
                          <a:alpha val="40000"/>
                        </a:prstClr>
                      </a:outerShdw>
                    </a:effectLst>
                  </pic:spPr>
                </pic:pic>
              </a:graphicData>
            </a:graphic>
          </wp:inline>
        </w:drawing>
      </w:r>
    </w:p>
    <w:p w:rsidR="007B2E5F" w:rsidRDefault="007B2E5F" w:rsidP="00FF26C2">
      <w:pPr>
        <w:jc w:val="both"/>
        <w:rPr>
          <w:rFonts w:ascii="Arial" w:hAnsi="Arial" w:cs="Arial"/>
          <w:b/>
          <w:noProof/>
          <w:sz w:val="24"/>
          <w:lang w:eastAsia="en-GB"/>
        </w:rPr>
      </w:pPr>
    </w:p>
    <w:p w:rsidR="007B2E5F" w:rsidRDefault="007B2E5F" w:rsidP="00FF26C2">
      <w:pPr>
        <w:jc w:val="both"/>
        <w:rPr>
          <w:rFonts w:ascii="Arial" w:hAnsi="Arial" w:cs="Arial"/>
          <w:b/>
          <w:noProof/>
          <w:sz w:val="24"/>
          <w:lang w:eastAsia="en-GB"/>
        </w:rPr>
      </w:pPr>
    </w:p>
    <w:p w:rsidR="007B2E5F" w:rsidRDefault="007B2E5F" w:rsidP="00FF26C2">
      <w:pPr>
        <w:jc w:val="both"/>
        <w:rPr>
          <w:rFonts w:ascii="Arial" w:hAnsi="Arial" w:cs="Arial"/>
          <w:b/>
          <w:noProof/>
          <w:sz w:val="24"/>
          <w:lang w:eastAsia="en-GB"/>
        </w:rPr>
      </w:pPr>
    </w:p>
    <w:p w:rsidR="007B2E5F" w:rsidRDefault="007B2E5F" w:rsidP="00FF26C2">
      <w:pPr>
        <w:jc w:val="both"/>
        <w:rPr>
          <w:rFonts w:ascii="Arial" w:hAnsi="Arial" w:cs="Arial"/>
          <w:b/>
          <w:noProof/>
          <w:sz w:val="24"/>
          <w:lang w:eastAsia="en-GB"/>
        </w:rPr>
      </w:pPr>
    </w:p>
    <w:p w:rsidR="007B2E5F" w:rsidRDefault="007B2E5F" w:rsidP="00FF26C2">
      <w:pPr>
        <w:jc w:val="both"/>
        <w:rPr>
          <w:rFonts w:ascii="Arial" w:hAnsi="Arial" w:cs="Arial"/>
          <w:b/>
          <w:noProof/>
          <w:sz w:val="24"/>
          <w:lang w:eastAsia="en-GB"/>
        </w:rPr>
      </w:pPr>
    </w:p>
    <w:p w:rsidR="007B2E5F" w:rsidRDefault="007B2E5F" w:rsidP="00FF26C2">
      <w:pPr>
        <w:jc w:val="both"/>
        <w:rPr>
          <w:rFonts w:ascii="Arial" w:hAnsi="Arial" w:cs="Arial"/>
          <w:b/>
          <w:noProof/>
          <w:sz w:val="24"/>
          <w:lang w:eastAsia="en-GB"/>
        </w:rPr>
      </w:pPr>
    </w:p>
    <w:p w:rsidR="007B2E5F" w:rsidRPr="007B2E5F" w:rsidRDefault="007B2E5F" w:rsidP="007B2E5F">
      <w:pPr>
        <w:pStyle w:val="ListParagraph"/>
        <w:numPr>
          <w:ilvl w:val="0"/>
          <w:numId w:val="5"/>
        </w:numPr>
        <w:jc w:val="both"/>
        <w:rPr>
          <w:rFonts w:ascii="Arial" w:hAnsi="Arial" w:cs="Arial"/>
          <w:noProof/>
          <w:sz w:val="24"/>
          <w:lang w:eastAsia="en-GB"/>
        </w:rPr>
      </w:pPr>
      <w:r w:rsidRPr="007B2E5F">
        <w:rPr>
          <w:rFonts w:ascii="Arial" w:hAnsi="Arial" w:cs="Arial"/>
          <w:noProof/>
          <w:sz w:val="24"/>
          <w:lang w:eastAsia="en-GB"/>
        </w:rPr>
        <w:t>Select Service Offered</w:t>
      </w:r>
    </w:p>
    <w:p w:rsidR="007B2E5F" w:rsidRDefault="007B2E5F" w:rsidP="00FF26C2">
      <w:pPr>
        <w:jc w:val="both"/>
        <w:rPr>
          <w:rFonts w:ascii="Arial" w:hAnsi="Arial" w:cs="Arial"/>
          <w:b/>
          <w:sz w:val="24"/>
        </w:rPr>
      </w:pPr>
      <w:r>
        <w:rPr>
          <w:rFonts w:ascii="Arial" w:hAnsi="Arial" w:cs="Arial"/>
          <w:b/>
          <w:noProof/>
          <w:sz w:val="24"/>
          <w:lang w:eastAsia="en-GB"/>
        </w:rPr>
        <mc:AlternateContent>
          <mc:Choice Requires="wps">
            <w:drawing>
              <wp:anchor distT="0" distB="0" distL="114300" distR="114300" simplePos="0" relativeHeight="251666432" behindDoc="0" locked="0" layoutInCell="1" allowOverlap="1">
                <wp:simplePos x="0" y="0"/>
                <wp:positionH relativeFrom="column">
                  <wp:posOffset>1524000</wp:posOffset>
                </wp:positionH>
                <wp:positionV relativeFrom="paragraph">
                  <wp:posOffset>913765</wp:posOffset>
                </wp:positionV>
                <wp:extent cx="3609975" cy="542925"/>
                <wp:effectExtent l="0" t="0" r="28575" b="28575"/>
                <wp:wrapNone/>
                <wp:docPr id="31" name="Oval 31"/>
                <wp:cNvGraphicFramePr/>
                <a:graphic xmlns:a="http://schemas.openxmlformats.org/drawingml/2006/main">
                  <a:graphicData uri="http://schemas.microsoft.com/office/word/2010/wordprocessingShape">
                    <wps:wsp>
                      <wps:cNvSpPr/>
                      <wps:spPr>
                        <a:xfrm>
                          <a:off x="0" y="0"/>
                          <a:ext cx="3609975"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426A47" id="Oval 31" o:spid="_x0000_s1026" style="position:absolute;margin-left:120pt;margin-top:71.95pt;width:284.25pt;height:4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ywlQIAAIUFAAAOAAAAZHJzL2Uyb0RvYy54bWysVMFu2zAMvQ/YPwi6r3bSpF2MOkXQIsOA&#10;oi3aDj0rshQbkEVNUuJkXz9Kst1gLXYYloMiiuQjH03y6vrQKrIX1jWgSzo5yykRmkPV6G1Jf7ys&#10;v3ylxHmmK6ZAi5IehaPXy8+frjpTiCnUoCphCYJoV3SmpLX3psgyx2vRMncGRmhUSrAt8yjabVZZ&#10;1iF6q7Jpnl9kHdjKWODCOXy9TUq6jPhSCu4fpHTCE1VSzM3H08ZzE85secWKrWWmbnifBvuHLFrW&#10;aAw6Qt0yz8jONu+g2oZbcCD9GYc2AykbLiIHZDPJ/2DzXDMjIhcsjjNjmdz/g+X3+0dLmqqk5xNK&#10;NGvxGz3smSIoYm064wo0eTaPtpccXgPRg7Rt+EcK5BDreRzrKQ6ecHw8v8gXi8s5JRx189l0MZ0H&#10;0OzN21jnvwloSbiUVCjVGBcos4Lt75xP1oNVeNawbpTCd1YoHU4HqqnCWxTsdnOjLEEGJV2vc/z1&#10;EU/MMH5wzQK5RCfe/FGJBPskJJYECUxjJrEZxQjLOBfaT5KqZpVI0eanwUL7Bo9IVmkEDMgSsxyx&#10;e4DBMoEM2Il3bx9cRezl0Tn/W2LJefSIkUH70bltNNiPABSy6iMn+6FIqTShShuojtgwFtIkOcPX&#10;DX66O+b8I7M4OjhkuA78Ax5SQVdS6G+U1GB/ffQe7LGjUUtJh6NYUvdzx6ygRH3X2OuLyWwWZjcK&#10;s/nlFAV7qtmcavSuvQH8+tjOmF28Bnuvhqu00L7i1liFqKhimmPsknJvB+HGpxWBe4eL1Sqa4bwa&#10;5u/0s+EBPFQ19OXL4ZVZ0/evx86/h2Fs3/Vwsg2eGlY7D7KJDf5W177eOOuxcfq9FJbJqRyt3rbn&#10;8jcAAAD//wMAUEsDBBQABgAIAAAAIQDY8OX63gAAAAsBAAAPAAAAZHJzL2Rvd25yZXYueG1sTI/N&#10;TsMwEITvSLyDtUjcqI1JUBriVLQSB+BEQZy38TaJGttR7LaBp2c5wXH0jeanWs1uECeaYh+8gduF&#10;AkG+Cbb3rYGP96ebAkRM6C0OwZOBL4qwqi8vKixtOPs3Om1TKzjExxINdCmNpZSx6chhXISRPLN9&#10;mBwmllMr7YRnDneD1ErdS4e954YOR9p01By2R8e9r+tM60+9zg/D9+YF9/low7Mx11fz4wOIRHP6&#10;M8PvfJ4ONW/ahaO3UQwGdKb4S2KQ3S1BsKNQRQ5ix0gvM5B1Jf9/qH8AAAD//wMAUEsBAi0AFAAG&#10;AAgAAAAhALaDOJL+AAAA4QEAABMAAAAAAAAAAAAAAAAAAAAAAFtDb250ZW50X1R5cGVzXS54bWxQ&#10;SwECLQAUAAYACAAAACEAOP0h/9YAAACUAQAACwAAAAAAAAAAAAAAAAAvAQAAX3JlbHMvLnJlbHNQ&#10;SwECLQAUAAYACAAAACEADZhssJUCAACFBQAADgAAAAAAAAAAAAAAAAAuAgAAZHJzL2Uyb0RvYy54&#10;bWxQSwECLQAUAAYACAAAACEA2PDl+t4AAAALAQAADwAAAAAAAAAAAAAAAADvBAAAZHJzL2Rvd25y&#10;ZXYueG1sUEsFBgAAAAAEAAQA8wAAAPoFAAAAAA==&#10;" filled="f" strokecolor="red" strokeweight="2pt"/>
            </w:pict>
          </mc:Fallback>
        </mc:AlternateContent>
      </w:r>
      <w:r>
        <w:rPr>
          <w:rFonts w:ascii="Arial" w:hAnsi="Arial" w:cs="Arial"/>
          <w:b/>
          <w:noProof/>
          <w:sz w:val="24"/>
          <w:lang w:eastAsia="en-GB"/>
        </w:rPr>
        <w:drawing>
          <wp:inline distT="0" distB="0" distL="0" distR="0">
            <wp:extent cx="5991225" cy="1836851"/>
            <wp:effectExtent l="114300" t="114300" r="123825" b="1257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1836851"/>
                    </a:xfrm>
                    <a:prstGeom prst="rect">
                      <a:avLst/>
                    </a:prstGeom>
                    <a:noFill/>
                    <a:ln>
                      <a:noFill/>
                    </a:ln>
                    <a:effectLst>
                      <a:glow rad="76200">
                        <a:schemeClr val="tx1"/>
                      </a:glow>
                      <a:outerShdw blurRad="50800" dist="38100" dir="2700000" algn="tl" rotWithShape="0">
                        <a:prstClr val="black">
                          <a:alpha val="40000"/>
                        </a:prstClr>
                      </a:outerShdw>
                    </a:effectLst>
                  </pic:spPr>
                </pic:pic>
              </a:graphicData>
            </a:graphic>
          </wp:inline>
        </w:drawing>
      </w:r>
    </w:p>
    <w:p w:rsidR="007B2E5F" w:rsidRPr="007B2E5F" w:rsidRDefault="007B2E5F" w:rsidP="007B2E5F">
      <w:pPr>
        <w:pStyle w:val="ListParagraph"/>
        <w:numPr>
          <w:ilvl w:val="0"/>
          <w:numId w:val="5"/>
        </w:numPr>
        <w:jc w:val="both"/>
        <w:rPr>
          <w:rFonts w:ascii="Arial" w:hAnsi="Arial" w:cs="Arial"/>
          <w:sz w:val="24"/>
        </w:rPr>
      </w:pPr>
      <w:r w:rsidRPr="007B2E5F">
        <w:rPr>
          <w:rFonts w:ascii="Arial" w:hAnsi="Arial" w:cs="Arial"/>
          <w:sz w:val="24"/>
        </w:rPr>
        <w:t>Select Urgency of Referral</w:t>
      </w:r>
    </w:p>
    <w:p w:rsidR="007B2E5F" w:rsidRDefault="007B2E5F" w:rsidP="00FF26C2">
      <w:pPr>
        <w:jc w:val="both"/>
        <w:rPr>
          <w:rFonts w:ascii="Arial" w:hAnsi="Arial" w:cs="Arial"/>
          <w:b/>
          <w:sz w:val="24"/>
        </w:rPr>
      </w:pPr>
      <w:r>
        <w:rPr>
          <w:rFonts w:ascii="Arial" w:hAnsi="Arial" w:cs="Arial"/>
          <w:b/>
          <w:noProof/>
          <w:sz w:val="24"/>
          <w:lang w:eastAsia="en-GB"/>
        </w:rPr>
        <mc:AlternateContent>
          <mc:Choice Requires="wps">
            <w:drawing>
              <wp:anchor distT="0" distB="0" distL="114300" distR="114300" simplePos="0" relativeHeight="251664384" behindDoc="0" locked="0" layoutInCell="1" allowOverlap="1">
                <wp:simplePos x="0" y="0"/>
                <wp:positionH relativeFrom="column">
                  <wp:posOffset>1895475</wp:posOffset>
                </wp:positionH>
                <wp:positionV relativeFrom="paragraph">
                  <wp:posOffset>469265</wp:posOffset>
                </wp:positionV>
                <wp:extent cx="800100" cy="438150"/>
                <wp:effectExtent l="0" t="0" r="19050" b="19050"/>
                <wp:wrapNone/>
                <wp:docPr id="28" name="Oval 28"/>
                <wp:cNvGraphicFramePr/>
                <a:graphic xmlns:a="http://schemas.openxmlformats.org/drawingml/2006/main">
                  <a:graphicData uri="http://schemas.microsoft.com/office/word/2010/wordprocessingShape">
                    <wps:wsp>
                      <wps:cNvSpPr/>
                      <wps:spPr>
                        <a:xfrm>
                          <a:off x="0" y="0"/>
                          <a:ext cx="8001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1DDCE6" id="Oval 28" o:spid="_x0000_s1026" style="position:absolute;margin-left:149.25pt;margin-top:36.95pt;width:63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nVlAIAAIQFAAAOAAAAZHJzL2Uyb0RvYy54bWysVN9vGyEMfp+0/wHxvt4lS7cuyqWKUmWa&#10;VLXV2qnPhIMcEmAGJJfsr5/hfjRaqz1My8MFY/uz/WF7cX00mhyEDwpsRScXJSXCcqiV3VX0x9Pm&#10;wxUlITJbMw1WVPQkAr1evn+3aN1cTKEBXQtPEMSGeesq2sTo5kUReCMMCxfghEWlBG9YRNHvitqz&#10;FtGNLqZl+alowdfOAxch4O1Np6TLjC+l4PFeyiAi0RXF3GL++vzdpm+xXLD5zjPXKN6nwf4hC8OU&#10;xaAj1A2LjOy9egVlFPcQQMYLDqYAKRUXuQasZlL+Uc1jw5zItSA5wY00hf8Hy+8OD56ouqJTfCnL&#10;DL7R/YFpgiJy07owR5NH9+B7KeAxFXqU3qR/LIEcM5+nkU9xjITj5VWJNSHrHFWzj1eTy8x38eLs&#10;fIhfBRiSDhUVWisXUsVszg63IWJMtB6s0rWFjdI6v5q26SKAVnW6y4LfbdfaEyygoptNib9UBWKc&#10;maGUXItUW1dNPsWTFglD2+9CIiOY/zRnkntRjLCMc2HjpFM1rBZdtMvzYKl7k0cOnQETssQsR+we&#10;YLDsQAbsLufePrmK3Mqjc/m3xDrn0SNHBhtHZ6Ms+LcANFbVR+7sB5I6ahJLW6hP2C8eukEKjm8U&#10;Pt0tC/GBeZwcfG3cBvEeP1JDW1HoT5Q04H+9dZ/ssaFRS0mLk1jR8HPPvKBEf7PY6l8ms1ka3SzM&#10;Lj9PUfDnmu25xu7NGvD1J7h3HM/HZB/1cJQezDMujVWKiipmOcauKI9+ENax2xC4drhYrbIZjqtj&#10;8dY+Op7AE6upL5+Oz8y7vn8jNv4dDFP7qoc72+RpYbWPIFVu8Bdee75x1HPj9Gsp7ZJzOVu9LM/l&#10;bwAAAP//AwBQSwMEFAAGAAgAAAAhAHsRPXveAAAACgEAAA8AAABkcnMvZG93bnJldi54bWxMj8FO&#10;wzAMhu9IvENkJG4sJbSwlqYTm8QBdmJMO3uN11ZrkqrJtsLTY05wtP3p/z+Xi8n24kxj6LzTcD9L&#10;QJCrvelco2H7+Xo3BxEiOoO9d6ThiwIsquurEgvjL+6DzpvYCA5xoUANbYxDIWWoW7IYZn4gx7eD&#10;Hy1GHsdGmhEvHG57qZLkUVrsHDe0ONCqpfq4OVnuXS9TpXZqmR3779U7HrLB+Detb2+ml2cQkab4&#10;B8OvPqtDxU57f3ImiF6DyucZoxqeHnIQDKQq5cWeyVTlIKtS/n+h+gEAAP//AwBQSwECLQAUAAYA&#10;CAAAACEAtoM4kv4AAADhAQAAEwAAAAAAAAAAAAAAAAAAAAAAW0NvbnRlbnRfVHlwZXNdLnhtbFBL&#10;AQItABQABgAIAAAAIQA4/SH/1gAAAJQBAAALAAAAAAAAAAAAAAAAAC8BAABfcmVscy8ucmVsc1BL&#10;AQItABQABgAIAAAAIQBAmRnVlAIAAIQFAAAOAAAAAAAAAAAAAAAAAC4CAABkcnMvZTJvRG9jLnht&#10;bFBLAQItABQABgAIAAAAIQB7ET173gAAAAoBAAAPAAAAAAAAAAAAAAAAAO4EAABkcnMvZG93bnJl&#10;di54bWxQSwUGAAAAAAQABADzAAAA+QUAAAAA&#10;" filled="f" strokecolor="red" strokeweight="2pt"/>
            </w:pict>
          </mc:Fallback>
        </mc:AlternateContent>
      </w:r>
      <w:r>
        <w:rPr>
          <w:rFonts w:ascii="Arial" w:hAnsi="Arial" w:cs="Arial"/>
          <w:b/>
          <w:noProof/>
          <w:sz w:val="24"/>
          <w:lang w:eastAsia="en-GB"/>
        </w:rPr>
        <w:drawing>
          <wp:inline distT="0" distB="0" distL="0" distR="0">
            <wp:extent cx="6010275" cy="1172737"/>
            <wp:effectExtent l="114300" t="114300" r="123825" b="142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1172737"/>
                    </a:xfrm>
                    <a:prstGeom prst="rect">
                      <a:avLst/>
                    </a:prstGeom>
                    <a:noFill/>
                    <a:ln>
                      <a:noFill/>
                    </a:ln>
                    <a:effectLst>
                      <a:glow rad="76200">
                        <a:schemeClr val="tx1"/>
                      </a:glow>
                      <a:outerShdw blurRad="50800" dist="38100" dir="2700000" algn="tl" rotWithShape="0">
                        <a:prstClr val="black">
                          <a:alpha val="40000"/>
                        </a:prstClr>
                      </a:outerShdw>
                    </a:effectLst>
                  </pic:spPr>
                </pic:pic>
              </a:graphicData>
            </a:graphic>
          </wp:inline>
        </w:drawing>
      </w:r>
    </w:p>
    <w:p w:rsidR="007B2E5F" w:rsidRDefault="007B2E5F" w:rsidP="007B2E5F">
      <w:pPr>
        <w:pStyle w:val="ListParagraph"/>
        <w:numPr>
          <w:ilvl w:val="0"/>
          <w:numId w:val="5"/>
        </w:numPr>
        <w:jc w:val="both"/>
        <w:rPr>
          <w:rFonts w:ascii="Arial" w:hAnsi="Arial" w:cs="Arial"/>
          <w:sz w:val="24"/>
        </w:rPr>
      </w:pPr>
      <w:r w:rsidRPr="007B2E5F">
        <w:rPr>
          <w:rFonts w:ascii="Arial" w:hAnsi="Arial" w:cs="Arial"/>
          <w:sz w:val="24"/>
        </w:rPr>
        <w:t>Select Referral Source (where referral has originated from)</w:t>
      </w:r>
    </w:p>
    <w:p w:rsidR="007B2E5F" w:rsidRDefault="007B2E5F" w:rsidP="007B2E5F">
      <w:pPr>
        <w:jc w:val="both"/>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65408" behindDoc="0" locked="0" layoutInCell="1" allowOverlap="1">
                <wp:simplePos x="0" y="0"/>
                <wp:positionH relativeFrom="column">
                  <wp:posOffset>1352550</wp:posOffset>
                </wp:positionH>
                <wp:positionV relativeFrom="paragraph">
                  <wp:posOffset>320040</wp:posOffset>
                </wp:positionV>
                <wp:extent cx="2324100" cy="1257300"/>
                <wp:effectExtent l="0" t="0" r="19050" b="19050"/>
                <wp:wrapNone/>
                <wp:docPr id="30" name="Oval 30"/>
                <wp:cNvGraphicFramePr/>
                <a:graphic xmlns:a="http://schemas.openxmlformats.org/drawingml/2006/main">
                  <a:graphicData uri="http://schemas.microsoft.com/office/word/2010/wordprocessingShape">
                    <wps:wsp>
                      <wps:cNvSpPr/>
                      <wps:spPr>
                        <a:xfrm>
                          <a:off x="0" y="0"/>
                          <a:ext cx="2324100" cy="1257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BDA7C8" id="Oval 30" o:spid="_x0000_s1026" style="position:absolute;margin-left:106.5pt;margin-top:25.2pt;width:183pt;height:9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PzkwIAAIYFAAAOAAAAZHJzL2Uyb0RvYy54bWysVE1v2zAMvQ/YfxB0X22n6T6MOkXQIsOA&#10;oi3WDj0rshQLkEVNUuJkv36U5LjBWuwwzAdZFMlHPYrk5dW+12QnnFdgGlqdlZQIw6FVZtPQH0+r&#10;D58p8YGZlmkwoqEH4enV4v27y8HWYgYd6FY4giDG14NtaBeCrYvC8070zJ+BFQaVElzPAopuU7SO&#10;DYje62JWlh+LAVxrHXDhPZ7eZCVdJHwpBQ/3UnoRiG4o3i2k1aV1HddiccnqjWO2U3y8BvuHW/RM&#10;GQw6Qd2wwMjWqVdQveIOPMhwxqEvQErFReKAbKryDzaPHbMiccHkeDulyf8/WH63e3BEtQ09x/QY&#10;1uMb3e+YJihibgbrazR5tA9ulDxuI9G9dH38IwWyT/k8TPkU+0A4Hs7OZ/OqRFyOump28ekcBcQp&#10;Xtyt8+GrgJ7ETUOF1sr6yJnVbHfrQ7Y+WsVjAyulNZ6zWpu4etCqjWdJcJv1tXYEKTR0tSrxGyOe&#10;mGH86FpEdplP2oWDFhn2u5CYk8gg3SRVo5hgGefChCqrOtaKHO3iNFis3+iRyGqDgBFZ4i0n7BHg&#10;aJlBjtiZ92gfXUUq5sm5/NvFsvPkkSKDCZNzrwy4twA0shojZ/tjknJqYpbW0B6wYhzkVvKWrxQ+&#10;3S3z4YE57B18bpwH4R4XqWFoKIw7Sjpwv946j/ZY0qilZMBebKj/uWVOUKK/GSz2L9V8Hps3CfOL&#10;TzMU3Klmfaox2/4a8PUrnDyWp220D/q4lQ76ZxwbyxgVVcxwjN1QHtxRuA55RuDg4WK5TGbYsJaF&#10;W/NoeQSPWY11+bR/Zs6O9Ruw9O/g2LevajjbRk8Dy20AqVKBv+R1zDc2eyqccTDFaXIqJ6uX8bn4&#10;DQAA//8DAFBLAwQUAAYACAAAACEArC/U694AAAAKAQAADwAAAGRycy9kb3ducmV2LnhtbEyPwU7D&#10;MBBE70j8g7VI3KhTk0AJcSpaiQP0REGct7GbRLXXUey2ga9nOcFxd0Yzb6rl5J042TH2gTTMZxkI&#10;S00wPbUaPt6fbxYgYkIy6AJZDV82wrK+vKiwNOFMb/a0Ta3gEIolauhSGkopY9NZj3EWBkus7cPo&#10;MfE5ttKMeOZw76TKsjvpsSdu6HCw6842h+3Rc+9mlSv1qVbFwX2vX3FfDCa8aH19NT09gkh2Sn9m&#10;+MVndKiZaReOZKJwGtT8lrckDUWWg2BDcf/Ajx0r+SIHWVfy/4T6BwAA//8DAFBLAQItABQABgAI&#10;AAAAIQC2gziS/gAAAOEBAAATAAAAAAAAAAAAAAAAAAAAAABbQ29udGVudF9UeXBlc10ueG1sUEsB&#10;Ai0AFAAGAAgAAAAhADj9If/WAAAAlAEAAAsAAAAAAAAAAAAAAAAALwEAAF9yZWxzLy5yZWxzUEsB&#10;Ai0AFAAGAAgAAAAhAITdg/OTAgAAhgUAAA4AAAAAAAAAAAAAAAAALgIAAGRycy9lMm9Eb2MueG1s&#10;UEsBAi0AFAAGAAgAAAAhAKwv1OveAAAACgEAAA8AAAAAAAAAAAAAAAAA7QQAAGRycy9kb3ducmV2&#10;LnhtbFBLBQYAAAAABAAEAPMAAAD4BQAAAAA=&#10;" filled="f" strokecolor="red" strokeweight="2pt"/>
            </w:pict>
          </mc:Fallback>
        </mc:AlternateContent>
      </w:r>
      <w:r>
        <w:rPr>
          <w:rFonts w:ascii="Arial" w:hAnsi="Arial" w:cs="Arial"/>
          <w:noProof/>
          <w:sz w:val="24"/>
          <w:lang w:eastAsia="en-GB"/>
        </w:rPr>
        <w:drawing>
          <wp:inline distT="0" distB="0" distL="0" distR="0">
            <wp:extent cx="6029325" cy="1756030"/>
            <wp:effectExtent l="114300" t="114300" r="123825" b="130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1756030"/>
                    </a:xfrm>
                    <a:prstGeom prst="rect">
                      <a:avLst/>
                    </a:prstGeom>
                    <a:noFill/>
                    <a:ln>
                      <a:noFill/>
                    </a:ln>
                    <a:effectLst>
                      <a:glow rad="76200">
                        <a:schemeClr val="tx1"/>
                      </a:glow>
                      <a:outerShdw blurRad="50800" dist="38100" dir="2700000" algn="tl" rotWithShape="0">
                        <a:prstClr val="black">
                          <a:alpha val="40000"/>
                        </a:prstClr>
                      </a:outerShdw>
                    </a:effectLst>
                  </pic:spPr>
                </pic:pic>
              </a:graphicData>
            </a:graphic>
          </wp:inline>
        </w:drawing>
      </w:r>
    </w:p>
    <w:p w:rsidR="007B2E5F" w:rsidRDefault="007B2E5F" w:rsidP="007B2E5F">
      <w:pPr>
        <w:pStyle w:val="ListParagraph"/>
        <w:numPr>
          <w:ilvl w:val="0"/>
          <w:numId w:val="5"/>
        </w:numPr>
        <w:jc w:val="both"/>
        <w:rPr>
          <w:rFonts w:ascii="Arial" w:hAnsi="Arial" w:cs="Arial"/>
          <w:sz w:val="24"/>
        </w:rPr>
      </w:pPr>
      <w:r w:rsidRPr="007B2E5F">
        <w:rPr>
          <w:rFonts w:ascii="Arial" w:hAnsi="Arial" w:cs="Arial"/>
          <w:sz w:val="24"/>
        </w:rPr>
        <w:t>Select date of referral</w:t>
      </w:r>
    </w:p>
    <w:p w:rsidR="007B2E5F" w:rsidRDefault="007B2E5F" w:rsidP="007B2E5F">
      <w:pPr>
        <w:jc w:val="both"/>
        <w:rPr>
          <w:rFonts w:ascii="Arial" w:hAnsi="Arial" w:cs="Arial"/>
          <w:sz w:val="24"/>
        </w:rPr>
      </w:pPr>
      <w:r>
        <w:rPr>
          <w:rFonts w:ascii="Arial" w:hAnsi="Arial" w:cs="Arial"/>
          <w:noProof/>
          <w:sz w:val="24"/>
          <w:lang w:eastAsia="en-GB"/>
        </w:rPr>
        <w:drawing>
          <wp:inline distT="0" distB="0" distL="0" distR="0">
            <wp:extent cx="6076950" cy="383624"/>
            <wp:effectExtent l="114300" t="114300" r="133350" b="130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83624"/>
                    </a:xfrm>
                    <a:prstGeom prst="rect">
                      <a:avLst/>
                    </a:prstGeom>
                    <a:noFill/>
                    <a:ln>
                      <a:noFill/>
                    </a:ln>
                    <a:effectLst>
                      <a:glow rad="76200">
                        <a:schemeClr val="tx1"/>
                      </a:glow>
                      <a:outerShdw blurRad="50800" dist="38100" dir="2700000" algn="tl" rotWithShape="0">
                        <a:prstClr val="black">
                          <a:alpha val="40000"/>
                        </a:prstClr>
                      </a:outerShdw>
                    </a:effectLst>
                  </pic:spPr>
                </pic:pic>
              </a:graphicData>
            </a:graphic>
          </wp:inline>
        </w:drawing>
      </w:r>
    </w:p>
    <w:p w:rsidR="00074AE9" w:rsidRDefault="00074AE9" w:rsidP="007B2E5F">
      <w:pPr>
        <w:jc w:val="both"/>
        <w:rPr>
          <w:rFonts w:ascii="Arial" w:hAnsi="Arial" w:cs="Arial"/>
          <w:sz w:val="24"/>
        </w:rPr>
      </w:pPr>
    </w:p>
    <w:p w:rsidR="00074AE9" w:rsidRDefault="00074AE9" w:rsidP="007B2E5F">
      <w:pPr>
        <w:jc w:val="both"/>
        <w:rPr>
          <w:rFonts w:ascii="Arial" w:hAnsi="Arial" w:cs="Arial"/>
          <w:sz w:val="24"/>
        </w:rPr>
      </w:pPr>
    </w:p>
    <w:p w:rsidR="00074AE9" w:rsidRDefault="00074AE9" w:rsidP="007B2E5F">
      <w:pPr>
        <w:jc w:val="both"/>
        <w:rPr>
          <w:rFonts w:ascii="Arial" w:hAnsi="Arial" w:cs="Arial"/>
          <w:sz w:val="24"/>
        </w:rPr>
      </w:pPr>
    </w:p>
    <w:p w:rsidR="00074AE9" w:rsidRDefault="00074AE9" w:rsidP="007B2E5F">
      <w:pPr>
        <w:jc w:val="both"/>
        <w:rPr>
          <w:rFonts w:ascii="Arial" w:hAnsi="Arial" w:cs="Arial"/>
          <w:sz w:val="24"/>
        </w:rPr>
      </w:pPr>
    </w:p>
    <w:p w:rsidR="00074AE9" w:rsidRDefault="00074AE9" w:rsidP="007B2E5F">
      <w:pPr>
        <w:jc w:val="both"/>
        <w:rPr>
          <w:rFonts w:ascii="Arial" w:hAnsi="Arial" w:cs="Arial"/>
          <w:sz w:val="24"/>
        </w:rPr>
      </w:pPr>
    </w:p>
    <w:p w:rsidR="007B2E5F" w:rsidRDefault="007B2E5F" w:rsidP="007B2E5F">
      <w:pPr>
        <w:pStyle w:val="ListParagraph"/>
        <w:numPr>
          <w:ilvl w:val="0"/>
          <w:numId w:val="5"/>
        </w:numPr>
        <w:jc w:val="both"/>
        <w:rPr>
          <w:rFonts w:ascii="Arial" w:hAnsi="Arial" w:cs="Arial"/>
          <w:sz w:val="24"/>
        </w:rPr>
      </w:pPr>
      <w:r w:rsidRPr="007B2E5F">
        <w:rPr>
          <w:rFonts w:ascii="Arial" w:hAnsi="Arial" w:cs="Arial"/>
          <w:sz w:val="24"/>
        </w:rPr>
        <w:t>Select referral in reason – you may have one primary reason and as many secondary reasons as applicable.</w:t>
      </w:r>
    </w:p>
    <w:p w:rsidR="007B2E5F" w:rsidRDefault="007B2E5F" w:rsidP="007B2E5F">
      <w:pPr>
        <w:jc w:val="both"/>
        <w:rPr>
          <w:rFonts w:ascii="Arial" w:hAnsi="Arial" w:cs="Arial"/>
          <w:sz w:val="24"/>
        </w:rPr>
      </w:pPr>
      <w:r>
        <w:rPr>
          <w:rFonts w:ascii="Arial" w:hAnsi="Arial" w:cs="Arial"/>
          <w:noProof/>
          <w:sz w:val="24"/>
          <w:lang w:eastAsia="en-GB"/>
        </w:rPr>
        <w:drawing>
          <wp:inline distT="0" distB="0" distL="0" distR="0">
            <wp:extent cx="6174665" cy="1266825"/>
            <wp:effectExtent l="114300" t="114300" r="131445" b="1238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2241" cy="1270431"/>
                    </a:xfrm>
                    <a:prstGeom prst="rect">
                      <a:avLst/>
                    </a:prstGeom>
                    <a:noFill/>
                    <a:ln>
                      <a:noFill/>
                    </a:ln>
                    <a:effectLst>
                      <a:glow rad="76200">
                        <a:schemeClr val="tx1"/>
                      </a:glow>
                      <a:outerShdw blurRad="50800" dist="38100" dir="2700000" algn="tl" rotWithShape="0">
                        <a:prstClr val="black">
                          <a:alpha val="40000"/>
                        </a:prstClr>
                      </a:outerShdw>
                    </a:effectLst>
                  </pic:spPr>
                </pic:pic>
              </a:graphicData>
            </a:graphic>
          </wp:inline>
        </w:drawing>
      </w:r>
    </w:p>
    <w:p w:rsidR="007B2E5F" w:rsidRPr="007B2E5F" w:rsidRDefault="007B2E5F" w:rsidP="007B2E5F">
      <w:pPr>
        <w:pStyle w:val="ListParagraph"/>
        <w:numPr>
          <w:ilvl w:val="0"/>
          <w:numId w:val="5"/>
        </w:numPr>
        <w:jc w:val="both"/>
        <w:rPr>
          <w:rFonts w:ascii="Arial" w:hAnsi="Arial" w:cs="Arial"/>
          <w:sz w:val="24"/>
        </w:rPr>
      </w:pPr>
      <w:r w:rsidRPr="007B2E5F">
        <w:rPr>
          <w:rFonts w:ascii="Arial" w:hAnsi="Arial" w:cs="Arial"/>
          <w:sz w:val="24"/>
        </w:rPr>
        <w:t>Record outcome of referral</w:t>
      </w:r>
    </w:p>
    <w:p w:rsidR="007B2E5F" w:rsidRDefault="007B2E5F" w:rsidP="007B2E5F">
      <w:pPr>
        <w:jc w:val="both"/>
        <w:rPr>
          <w:rFonts w:ascii="Arial" w:hAnsi="Arial" w:cs="Arial"/>
          <w:sz w:val="24"/>
        </w:rPr>
      </w:pPr>
      <w:r>
        <w:rPr>
          <w:rFonts w:ascii="Arial" w:hAnsi="Arial" w:cs="Arial"/>
          <w:noProof/>
          <w:sz w:val="24"/>
          <w:lang w:eastAsia="en-GB"/>
        </w:rPr>
        <w:drawing>
          <wp:inline distT="0" distB="0" distL="0" distR="0">
            <wp:extent cx="6210300" cy="730623"/>
            <wp:effectExtent l="114300" t="114300" r="133350" b="1270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8454" cy="736288"/>
                    </a:xfrm>
                    <a:prstGeom prst="rect">
                      <a:avLst/>
                    </a:prstGeom>
                    <a:noFill/>
                    <a:ln>
                      <a:noFill/>
                    </a:ln>
                    <a:effectLst>
                      <a:glow rad="76200">
                        <a:schemeClr val="tx1"/>
                      </a:glow>
                      <a:outerShdw blurRad="50800" dist="38100" dir="2700000" algn="tl" rotWithShape="0">
                        <a:prstClr val="black">
                          <a:alpha val="40000"/>
                        </a:prstClr>
                      </a:outerShdw>
                    </a:effectLst>
                  </pic:spPr>
                </pic:pic>
              </a:graphicData>
            </a:graphic>
          </wp:inline>
        </w:drawing>
      </w:r>
    </w:p>
    <w:p w:rsidR="007B2E5F" w:rsidRDefault="007B2E5F" w:rsidP="007B2E5F">
      <w:pPr>
        <w:pStyle w:val="ListParagraph"/>
        <w:numPr>
          <w:ilvl w:val="0"/>
          <w:numId w:val="5"/>
        </w:numPr>
        <w:jc w:val="both"/>
        <w:rPr>
          <w:rFonts w:ascii="Arial" w:hAnsi="Arial" w:cs="Arial"/>
          <w:sz w:val="24"/>
        </w:rPr>
      </w:pPr>
      <w:r w:rsidRPr="007B2E5F">
        <w:rPr>
          <w:rFonts w:ascii="Arial" w:hAnsi="Arial" w:cs="Arial"/>
          <w:sz w:val="24"/>
        </w:rPr>
        <w:t>Record status of referral</w:t>
      </w:r>
    </w:p>
    <w:p w:rsidR="007B2E5F" w:rsidRPr="007B2E5F" w:rsidRDefault="007B2E5F" w:rsidP="007B2E5F">
      <w:pPr>
        <w:jc w:val="both"/>
        <w:rPr>
          <w:rFonts w:ascii="Arial" w:hAnsi="Arial" w:cs="Arial"/>
          <w:sz w:val="24"/>
        </w:rPr>
      </w:pPr>
      <w:r>
        <w:rPr>
          <w:rFonts w:ascii="Arial" w:hAnsi="Arial" w:cs="Arial"/>
          <w:noProof/>
          <w:sz w:val="24"/>
          <w:lang w:eastAsia="en-GB"/>
        </w:rPr>
        <w:drawing>
          <wp:inline distT="0" distB="0" distL="0" distR="0">
            <wp:extent cx="6286500" cy="1414013"/>
            <wp:effectExtent l="114300" t="114300" r="133350" b="129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1882" cy="1415224"/>
                    </a:xfrm>
                    <a:prstGeom prst="rect">
                      <a:avLst/>
                    </a:prstGeom>
                    <a:noFill/>
                    <a:ln>
                      <a:noFill/>
                    </a:ln>
                    <a:effectLst>
                      <a:glow rad="76200">
                        <a:schemeClr val="tx1"/>
                      </a:glow>
                      <a:outerShdw blurRad="50800" dist="38100" dir="2700000" algn="tl" rotWithShape="0">
                        <a:prstClr val="black">
                          <a:alpha val="40000"/>
                        </a:prstClr>
                      </a:outerShdw>
                    </a:effectLst>
                  </pic:spPr>
                </pic:pic>
              </a:graphicData>
            </a:graphic>
          </wp:inline>
        </w:drawing>
      </w:r>
    </w:p>
    <w:p w:rsidR="007B2E5F" w:rsidRDefault="007B2E5F" w:rsidP="007B2E5F">
      <w:pPr>
        <w:pStyle w:val="ListParagraph"/>
        <w:numPr>
          <w:ilvl w:val="0"/>
          <w:numId w:val="5"/>
        </w:numPr>
        <w:jc w:val="both"/>
        <w:rPr>
          <w:rFonts w:ascii="Arial" w:hAnsi="Arial" w:cs="Arial"/>
          <w:sz w:val="24"/>
        </w:rPr>
      </w:pPr>
      <w:r w:rsidRPr="007B2E5F">
        <w:rPr>
          <w:rFonts w:ascii="Arial" w:hAnsi="Arial" w:cs="Arial"/>
          <w:sz w:val="24"/>
        </w:rPr>
        <w:t>Record default contact location</w:t>
      </w:r>
    </w:p>
    <w:p w:rsidR="007B2E5F" w:rsidRDefault="007B2E5F" w:rsidP="007B2E5F">
      <w:pPr>
        <w:jc w:val="both"/>
        <w:rPr>
          <w:rFonts w:ascii="Arial" w:hAnsi="Arial" w:cs="Arial"/>
          <w:sz w:val="24"/>
        </w:rPr>
      </w:pPr>
      <w:r>
        <w:rPr>
          <w:rFonts w:ascii="Arial" w:hAnsi="Arial" w:cs="Arial"/>
          <w:noProof/>
          <w:sz w:val="24"/>
          <w:lang w:eastAsia="en-GB"/>
        </w:rPr>
        <w:drawing>
          <wp:inline distT="0" distB="0" distL="0" distR="0">
            <wp:extent cx="6296025" cy="1932701"/>
            <wp:effectExtent l="114300" t="114300" r="123825" b="1250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8874" cy="1933575"/>
                    </a:xfrm>
                    <a:prstGeom prst="rect">
                      <a:avLst/>
                    </a:prstGeom>
                    <a:noFill/>
                    <a:ln>
                      <a:noFill/>
                    </a:ln>
                    <a:effectLst>
                      <a:glow rad="76200">
                        <a:schemeClr val="tx1"/>
                      </a:glow>
                      <a:outerShdw blurRad="50800" dist="38100" dir="2700000" algn="tl" rotWithShape="0">
                        <a:prstClr val="black">
                          <a:alpha val="40000"/>
                        </a:prstClr>
                      </a:outerShdw>
                    </a:effectLst>
                  </pic:spPr>
                </pic:pic>
              </a:graphicData>
            </a:graphic>
          </wp:inline>
        </w:drawing>
      </w:r>
    </w:p>
    <w:p w:rsidR="00074AE9" w:rsidRDefault="00074AE9" w:rsidP="007B2E5F">
      <w:pPr>
        <w:jc w:val="both"/>
        <w:rPr>
          <w:rFonts w:ascii="Arial" w:hAnsi="Arial" w:cs="Arial"/>
          <w:sz w:val="24"/>
        </w:rPr>
      </w:pPr>
    </w:p>
    <w:p w:rsidR="00074AE9" w:rsidRDefault="00074AE9" w:rsidP="007B2E5F">
      <w:pPr>
        <w:jc w:val="both"/>
        <w:rPr>
          <w:rFonts w:ascii="Arial" w:hAnsi="Arial" w:cs="Arial"/>
          <w:sz w:val="24"/>
        </w:rPr>
      </w:pPr>
    </w:p>
    <w:p w:rsidR="00074AE9" w:rsidRDefault="00074AE9" w:rsidP="007B2E5F">
      <w:pPr>
        <w:jc w:val="both"/>
        <w:rPr>
          <w:rFonts w:ascii="Arial" w:hAnsi="Arial" w:cs="Arial"/>
          <w:sz w:val="24"/>
        </w:rPr>
      </w:pPr>
    </w:p>
    <w:p w:rsidR="007B2E5F" w:rsidRPr="00074AE9" w:rsidRDefault="007B2E5F" w:rsidP="007B2E5F">
      <w:pPr>
        <w:pStyle w:val="ListParagraph"/>
        <w:numPr>
          <w:ilvl w:val="0"/>
          <w:numId w:val="5"/>
        </w:numPr>
        <w:jc w:val="both"/>
        <w:rPr>
          <w:rFonts w:ascii="Arial" w:hAnsi="Arial" w:cs="Arial"/>
          <w:sz w:val="24"/>
        </w:rPr>
      </w:pPr>
      <w:r w:rsidRPr="007B2E5F">
        <w:rPr>
          <w:rFonts w:ascii="Arial" w:hAnsi="Arial" w:cs="Arial"/>
          <w:sz w:val="24"/>
        </w:rPr>
        <w:t>Record caseload if required</w:t>
      </w:r>
    </w:p>
    <w:p w:rsidR="007B2E5F" w:rsidRPr="007B2E5F" w:rsidRDefault="007B2E5F" w:rsidP="007B2E5F">
      <w:pPr>
        <w:pStyle w:val="ListParagraph"/>
        <w:numPr>
          <w:ilvl w:val="0"/>
          <w:numId w:val="5"/>
        </w:numPr>
        <w:jc w:val="both"/>
        <w:rPr>
          <w:rFonts w:ascii="Arial" w:hAnsi="Arial" w:cs="Arial"/>
          <w:sz w:val="24"/>
        </w:rPr>
      </w:pPr>
      <w:r w:rsidRPr="007B2E5F">
        <w:rPr>
          <w:rFonts w:ascii="Arial" w:hAnsi="Arial" w:cs="Arial"/>
          <w:sz w:val="24"/>
        </w:rPr>
        <w:t>Once you have completed refe</w:t>
      </w:r>
      <w:r w:rsidR="00074AE9">
        <w:rPr>
          <w:rFonts w:ascii="Arial" w:hAnsi="Arial" w:cs="Arial"/>
          <w:sz w:val="24"/>
        </w:rPr>
        <w:t xml:space="preserve">rral in, for new registrations </w:t>
      </w:r>
      <w:r w:rsidRPr="007B2E5F">
        <w:rPr>
          <w:rFonts w:ascii="Arial" w:hAnsi="Arial" w:cs="Arial"/>
          <w:sz w:val="24"/>
        </w:rPr>
        <w:t>only, you wi</w:t>
      </w:r>
      <w:r>
        <w:rPr>
          <w:rFonts w:ascii="Arial" w:hAnsi="Arial" w:cs="Arial"/>
          <w:sz w:val="24"/>
        </w:rPr>
        <w:t>ll see the following pop up box.  You should only choose “Yes” if you are registering another patient from the same family.</w:t>
      </w:r>
    </w:p>
    <w:p w:rsidR="007B2E5F" w:rsidRDefault="007B2E5F" w:rsidP="007B2E5F">
      <w:pPr>
        <w:jc w:val="both"/>
        <w:rPr>
          <w:rFonts w:ascii="Arial" w:hAnsi="Arial" w:cs="Arial"/>
          <w:sz w:val="24"/>
        </w:rPr>
      </w:pPr>
      <w:r>
        <w:rPr>
          <w:rFonts w:ascii="Arial" w:hAnsi="Arial" w:cs="Arial"/>
          <w:noProof/>
          <w:sz w:val="24"/>
          <w:lang w:eastAsia="en-GB"/>
        </w:rPr>
        <w:drawing>
          <wp:inline distT="0" distB="0" distL="0" distR="0">
            <wp:extent cx="5067300" cy="1962150"/>
            <wp:effectExtent l="114300" t="114300" r="133350"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7300" cy="1962150"/>
                    </a:xfrm>
                    <a:prstGeom prst="rect">
                      <a:avLst/>
                    </a:prstGeom>
                    <a:noFill/>
                    <a:ln>
                      <a:noFill/>
                    </a:ln>
                    <a:effectLst>
                      <a:glow rad="76200">
                        <a:schemeClr val="tx1"/>
                      </a:glow>
                      <a:outerShdw blurRad="50800" dist="38100" dir="2700000" algn="tl" rotWithShape="0">
                        <a:prstClr val="black">
                          <a:alpha val="40000"/>
                        </a:prstClr>
                      </a:outerShdw>
                    </a:effectLst>
                  </pic:spPr>
                </pic:pic>
              </a:graphicData>
            </a:graphic>
          </wp:inline>
        </w:drawing>
      </w:r>
    </w:p>
    <w:p w:rsidR="007B2E5F" w:rsidRPr="007B2E5F" w:rsidRDefault="007B2E5F" w:rsidP="007B2E5F">
      <w:pPr>
        <w:pStyle w:val="ListParagraph"/>
        <w:numPr>
          <w:ilvl w:val="0"/>
          <w:numId w:val="6"/>
        </w:numPr>
        <w:jc w:val="both"/>
        <w:rPr>
          <w:rFonts w:ascii="Arial" w:hAnsi="Arial" w:cs="Arial"/>
          <w:sz w:val="24"/>
        </w:rPr>
      </w:pPr>
      <w:r w:rsidRPr="007B2E5F">
        <w:rPr>
          <w:rFonts w:ascii="Arial" w:hAnsi="Arial" w:cs="Arial"/>
          <w:sz w:val="24"/>
        </w:rPr>
        <w:t>You will now see the following pop up box to indicate that the patient is now registered on the unit.</w:t>
      </w:r>
    </w:p>
    <w:p w:rsidR="007B2E5F" w:rsidRPr="007B2E5F" w:rsidRDefault="007B2E5F" w:rsidP="007B2E5F">
      <w:pPr>
        <w:jc w:val="both"/>
        <w:rPr>
          <w:rFonts w:ascii="Arial" w:hAnsi="Arial" w:cs="Arial"/>
          <w:sz w:val="24"/>
        </w:rPr>
      </w:pPr>
      <w:r>
        <w:rPr>
          <w:rFonts w:ascii="Arial" w:hAnsi="Arial" w:cs="Arial"/>
          <w:noProof/>
          <w:sz w:val="24"/>
          <w:lang w:eastAsia="en-GB"/>
        </w:rPr>
        <w:drawing>
          <wp:inline distT="0" distB="0" distL="0" distR="0">
            <wp:extent cx="5133975" cy="1730131"/>
            <wp:effectExtent l="114300" t="114300" r="123825" b="137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1730131"/>
                    </a:xfrm>
                    <a:prstGeom prst="rect">
                      <a:avLst/>
                    </a:prstGeom>
                    <a:noFill/>
                    <a:ln>
                      <a:noFill/>
                    </a:ln>
                    <a:effectLst>
                      <a:glow rad="76200">
                        <a:schemeClr val="tx1"/>
                      </a:glow>
                      <a:outerShdw blurRad="50800" dist="38100" dir="2700000" algn="tl" rotWithShape="0">
                        <a:prstClr val="black">
                          <a:alpha val="40000"/>
                        </a:prstClr>
                      </a:outerShdw>
                    </a:effectLst>
                  </pic:spPr>
                </pic:pic>
              </a:graphicData>
            </a:graphic>
          </wp:inline>
        </w:drawing>
      </w:r>
    </w:p>
    <w:sectPr w:rsidR="007B2E5F" w:rsidRPr="007B2E5F" w:rsidSect="00074AE9">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6C2" w:rsidRDefault="00FF26C2" w:rsidP="00FF26C2">
      <w:pPr>
        <w:spacing w:after="0" w:line="240" w:lineRule="auto"/>
      </w:pPr>
      <w:r>
        <w:separator/>
      </w:r>
    </w:p>
  </w:endnote>
  <w:endnote w:type="continuationSeparator" w:id="0">
    <w:p w:rsidR="00FF26C2" w:rsidRDefault="00FF26C2" w:rsidP="00FF2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29B" w:rsidRDefault="00647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displacedByCustomXml="next"/>
  <w:bookmarkEnd w:id="0" w:displacedByCustomXml="next"/>
  <w:sdt>
    <w:sdtPr>
      <w:rPr>
        <w:rFonts w:ascii="Arial" w:hAnsi="Arial" w:cs="Arial"/>
        <w:sz w:val="18"/>
        <w:szCs w:val="18"/>
      </w:rPr>
      <w:id w:val="496847674"/>
      <w:docPartObj>
        <w:docPartGallery w:val="Page Numbers (Top of Page)"/>
        <w:docPartUnique/>
      </w:docPartObj>
    </w:sdtPr>
    <w:sdtEndPr/>
    <w:sdtContent>
      <w:p w:rsidR="00FF26C2" w:rsidRPr="00074AE9" w:rsidRDefault="00074AE9" w:rsidP="00074AE9">
        <w:pPr>
          <w:pStyle w:val="Footer"/>
          <w:tabs>
            <w:tab w:val="clear" w:pos="9026"/>
            <w:tab w:val="right" w:pos="10490"/>
          </w:tabs>
          <w:rPr>
            <w:rFonts w:ascii="Arial" w:hAnsi="Arial" w:cs="Arial"/>
            <w:sz w:val="18"/>
            <w:szCs w:val="18"/>
          </w:rPr>
        </w:pPr>
        <w:r>
          <w:rPr>
            <w:rFonts w:ascii="Arial" w:hAnsi="Arial" w:cs="Arial"/>
            <w:sz w:val="18"/>
            <w:szCs w:val="18"/>
          </w:rPr>
          <w:t>02</w:t>
        </w:r>
        <w:r w:rsidRPr="00074AE9">
          <w:rPr>
            <w:rFonts w:ascii="Arial" w:hAnsi="Arial" w:cs="Arial"/>
            <w:sz w:val="18"/>
            <w:szCs w:val="18"/>
            <w:vertAlign w:val="superscript"/>
          </w:rPr>
          <w:t>nd</w:t>
        </w:r>
        <w:r>
          <w:rPr>
            <w:rFonts w:ascii="Arial" w:hAnsi="Arial" w:cs="Arial"/>
            <w:sz w:val="18"/>
            <w:szCs w:val="18"/>
          </w:rPr>
          <w:t xml:space="preserve"> January 2018 | Version 1</w:t>
        </w:r>
        <w:r>
          <w:rPr>
            <w:rFonts w:ascii="Arial" w:hAnsi="Arial" w:cs="Arial"/>
            <w:sz w:val="18"/>
            <w:szCs w:val="18"/>
          </w:rPr>
          <w:tab/>
        </w:r>
        <w:r>
          <w:rPr>
            <w:rFonts w:ascii="Arial" w:hAnsi="Arial" w:cs="Arial"/>
            <w:sz w:val="18"/>
            <w:szCs w:val="18"/>
          </w:rPr>
          <w:tab/>
          <w:t xml:space="preserve">                             </w:t>
        </w:r>
        <w:r w:rsidRPr="00104166">
          <w:rPr>
            <w:rFonts w:ascii="Arial" w:hAnsi="Arial" w:cs="Arial"/>
            <w:sz w:val="18"/>
            <w:szCs w:val="18"/>
          </w:rPr>
          <w:t xml:space="preserve">Page </w:t>
        </w:r>
        <w:r w:rsidRPr="00104166">
          <w:rPr>
            <w:rFonts w:ascii="Arial" w:hAnsi="Arial" w:cs="Arial"/>
            <w:b/>
            <w:bCs/>
            <w:sz w:val="18"/>
            <w:szCs w:val="18"/>
          </w:rPr>
          <w:fldChar w:fldCharType="begin"/>
        </w:r>
        <w:r w:rsidRPr="00104166">
          <w:rPr>
            <w:rFonts w:ascii="Arial" w:hAnsi="Arial" w:cs="Arial"/>
            <w:b/>
            <w:bCs/>
            <w:sz w:val="18"/>
            <w:szCs w:val="18"/>
          </w:rPr>
          <w:instrText xml:space="preserve"> PAGE </w:instrText>
        </w:r>
        <w:r w:rsidRPr="00104166">
          <w:rPr>
            <w:rFonts w:ascii="Arial" w:hAnsi="Arial" w:cs="Arial"/>
            <w:b/>
            <w:bCs/>
            <w:sz w:val="18"/>
            <w:szCs w:val="18"/>
          </w:rPr>
          <w:fldChar w:fldCharType="separate"/>
        </w:r>
        <w:r w:rsidR="00FD3DE1">
          <w:rPr>
            <w:rFonts w:ascii="Arial" w:hAnsi="Arial" w:cs="Arial"/>
            <w:b/>
            <w:bCs/>
            <w:noProof/>
            <w:sz w:val="18"/>
            <w:szCs w:val="18"/>
          </w:rPr>
          <w:t>1</w:t>
        </w:r>
        <w:r w:rsidRPr="00104166">
          <w:rPr>
            <w:rFonts w:ascii="Arial" w:hAnsi="Arial" w:cs="Arial"/>
            <w:b/>
            <w:bCs/>
            <w:sz w:val="18"/>
            <w:szCs w:val="18"/>
          </w:rPr>
          <w:fldChar w:fldCharType="end"/>
        </w:r>
        <w:r w:rsidRPr="00104166">
          <w:rPr>
            <w:rFonts w:ascii="Arial" w:hAnsi="Arial" w:cs="Arial"/>
            <w:sz w:val="18"/>
            <w:szCs w:val="18"/>
          </w:rPr>
          <w:t xml:space="preserve"> of </w:t>
        </w:r>
        <w:r w:rsidRPr="00104166">
          <w:rPr>
            <w:rFonts w:ascii="Arial" w:hAnsi="Arial" w:cs="Arial"/>
            <w:b/>
            <w:bCs/>
            <w:sz w:val="18"/>
            <w:szCs w:val="18"/>
          </w:rPr>
          <w:fldChar w:fldCharType="begin"/>
        </w:r>
        <w:r w:rsidRPr="00104166">
          <w:rPr>
            <w:rFonts w:ascii="Arial" w:hAnsi="Arial" w:cs="Arial"/>
            <w:b/>
            <w:bCs/>
            <w:sz w:val="18"/>
            <w:szCs w:val="18"/>
          </w:rPr>
          <w:instrText xml:space="preserve"> NUMPAGES  </w:instrText>
        </w:r>
        <w:r w:rsidRPr="00104166">
          <w:rPr>
            <w:rFonts w:ascii="Arial" w:hAnsi="Arial" w:cs="Arial"/>
            <w:b/>
            <w:bCs/>
            <w:sz w:val="18"/>
            <w:szCs w:val="18"/>
          </w:rPr>
          <w:fldChar w:fldCharType="separate"/>
        </w:r>
        <w:r w:rsidR="00FD3DE1">
          <w:rPr>
            <w:rFonts w:ascii="Arial" w:hAnsi="Arial" w:cs="Arial"/>
            <w:b/>
            <w:bCs/>
            <w:noProof/>
            <w:sz w:val="18"/>
            <w:szCs w:val="18"/>
          </w:rPr>
          <w:t>6</w:t>
        </w:r>
        <w:r w:rsidRPr="00104166">
          <w:rPr>
            <w:rFonts w:ascii="Arial" w:hAnsi="Arial" w:cs="Arial"/>
            <w:b/>
            <w:bCs/>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166" w:rsidRPr="00104166" w:rsidRDefault="00104166" w:rsidP="00104166">
    <w:pPr>
      <w:tabs>
        <w:tab w:val="center" w:pos="4153"/>
        <w:tab w:val="right" w:pos="8306"/>
      </w:tabs>
      <w:spacing w:after="0" w:line="240" w:lineRule="auto"/>
      <w:jc w:val="center"/>
      <w:rPr>
        <w:rFonts w:ascii="Times New Roman" w:eastAsia="Times New Roman" w:hAnsi="Times New Roman" w:cs="Times New Roman"/>
        <w:sz w:val="14"/>
        <w:szCs w:val="14"/>
      </w:rPr>
    </w:pPr>
    <w:r w:rsidRPr="00104166">
      <w:rPr>
        <w:rFonts w:ascii="Arial" w:eastAsia="Times New Roman" w:hAnsi="Arial" w:cs="Arial"/>
        <w:color w:val="777777"/>
        <w:sz w:val="14"/>
        <w:szCs w:val="14"/>
        <w:shd w:val="clear" w:color="auto" w:fill="FFFFFF"/>
      </w:rPr>
      <w:t>Cambridgeshire Community Services NHS Trust: providing services across Bedfordshire, Cambridgeshire, Luton, Norfolk, Peterborough and Suffolk</w:t>
    </w:r>
  </w:p>
  <w:sdt>
    <w:sdtPr>
      <w:rPr>
        <w:rFonts w:ascii="Arial" w:hAnsi="Arial" w:cs="Arial"/>
        <w:sz w:val="18"/>
        <w:szCs w:val="18"/>
      </w:rPr>
      <w:id w:val="860082579"/>
      <w:docPartObj>
        <w:docPartGallery w:val="Page Numbers (Top of Page)"/>
        <w:docPartUnique/>
      </w:docPartObj>
    </w:sdtPr>
    <w:sdtEndPr/>
    <w:sdtContent>
      <w:p w:rsidR="00104166" w:rsidRPr="00074AE9" w:rsidRDefault="00074AE9" w:rsidP="00074AE9">
        <w:pPr>
          <w:pStyle w:val="Footer"/>
          <w:tabs>
            <w:tab w:val="clear" w:pos="9026"/>
            <w:tab w:val="right" w:pos="10490"/>
          </w:tabs>
          <w:rPr>
            <w:rFonts w:ascii="Arial" w:hAnsi="Arial" w:cs="Arial"/>
            <w:sz w:val="18"/>
            <w:szCs w:val="18"/>
          </w:rPr>
        </w:pPr>
        <w:r>
          <w:rPr>
            <w:rFonts w:ascii="Arial" w:hAnsi="Arial" w:cs="Arial"/>
            <w:sz w:val="18"/>
            <w:szCs w:val="18"/>
          </w:rPr>
          <w:t>02</w:t>
        </w:r>
        <w:r w:rsidRPr="00074AE9">
          <w:rPr>
            <w:rFonts w:ascii="Arial" w:hAnsi="Arial" w:cs="Arial"/>
            <w:sz w:val="18"/>
            <w:szCs w:val="18"/>
            <w:vertAlign w:val="superscript"/>
          </w:rPr>
          <w:t>nd</w:t>
        </w:r>
        <w:r>
          <w:rPr>
            <w:rFonts w:ascii="Arial" w:hAnsi="Arial" w:cs="Arial"/>
            <w:sz w:val="18"/>
            <w:szCs w:val="18"/>
          </w:rPr>
          <w:t xml:space="preserve"> January 2018 | Version 1</w:t>
        </w:r>
        <w:r>
          <w:rPr>
            <w:rFonts w:ascii="Arial" w:hAnsi="Arial" w:cs="Arial"/>
            <w:sz w:val="18"/>
            <w:szCs w:val="18"/>
          </w:rPr>
          <w:tab/>
        </w:r>
        <w:r>
          <w:rPr>
            <w:rFonts w:ascii="Arial" w:hAnsi="Arial" w:cs="Arial"/>
            <w:sz w:val="18"/>
            <w:szCs w:val="18"/>
          </w:rPr>
          <w:tab/>
          <w:t xml:space="preserve">                             </w:t>
        </w:r>
        <w:r w:rsidRPr="00104166">
          <w:rPr>
            <w:rFonts w:ascii="Arial" w:hAnsi="Arial" w:cs="Arial"/>
            <w:sz w:val="18"/>
            <w:szCs w:val="18"/>
          </w:rPr>
          <w:t xml:space="preserve">Page </w:t>
        </w:r>
        <w:r w:rsidRPr="00104166">
          <w:rPr>
            <w:rFonts w:ascii="Arial" w:hAnsi="Arial" w:cs="Arial"/>
            <w:b/>
            <w:bCs/>
            <w:sz w:val="18"/>
            <w:szCs w:val="18"/>
          </w:rPr>
          <w:fldChar w:fldCharType="begin"/>
        </w:r>
        <w:r w:rsidRPr="00104166">
          <w:rPr>
            <w:rFonts w:ascii="Arial" w:hAnsi="Arial" w:cs="Arial"/>
            <w:b/>
            <w:bCs/>
            <w:sz w:val="18"/>
            <w:szCs w:val="18"/>
          </w:rPr>
          <w:instrText xml:space="preserve"> PAGE </w:instrText>
        </w:r>
        <w:r w:rsidRPr="00104166">
          <w:rPr>
            <w:rFonts w:ascii="Arial" w:hAnsi="Arial" w:cs="Arial"/>
            <w:b/>
            <w:bCs/>
            <w:sz w:val="18"/>
            <w:szCs w:val="18"/>
          </w:rPr>
          <w:fldChar w:fldCharType="separate"/>
        </w:r>
        <w:r>
          <w:rPr>
            <w:rFonts w:ascii="Arial" w:hAnsi="Arial" w:cs="Arial"/>
            <w:b/>
            <w:bCs/>
            <w:noProof/>
            <w:sz w:val="18"/>
            <w:szCs w:val="18"/>
          </w:rPr>
          <w:t>1</w:t>
        </w:r>
        <w:r w:rsidRPr="00104166">
          <w:rPr>
            <w:rFonts w:ascii="Arial" w:hAnsi="Arial" w:cs="Arial"/>
            <w:b/>
            <w:bCs/>
            <w:sz w:val="18"/>
            <w:szCs w:val="18"/>
          </w:rPr>
          <w:fldChar w:fldCharType="end"/>
        </w:r>
        <w:r w:rsidRPr="00104166">
          <w:rPr>
            <w:rFonts w:ascii="Arial" w:hAnsi="Arial" w:cs="Arial"/>
            <w:sz w:val="18"/>
            <w:szCs w:val="18"/>
          </w:rPr>
          <w:t xml:space="preserve"> of </w:t>
        </w:r>
        <w:r w:rsidRPr="00104166">
          <w:rPr>
            <w:rFonts w:ascii="Arial" w:hAnsi="Arial" w:cs="Arial"/>
            <w:b/>
            <w:bCs/>
            <w:sz w:val="18"/>
            <w:szCs w:val="18"/>
          </w:rPr>
          <w:fldChar w:fldCharType="begin"/>
        </w:r>
        <w:r w:rsidRPr="00104166">
          <w:rPr>
            <w:rFonts w:ascii="Arial" w:hAnsi="Arial" w:cs="Arial"/>
            <w:b/>
            <w:bCs/>
            <w:sz w:val="18"/>
            <w:szCs w:val="18"/>
          </w:rPr>
          <w:instrText xml:space="preserve"> NUMPAGES  </w:instrText>
        </w:r>
        <w:r w:rsidRPr="00104166">
          <w:rPr>
            <w:rFonts w:ascii="Arial" w:hAnsi="Arial" w:cs="Arial"/>
            <w:b/>
            <w:bCs/>
            <w:sz w:val="18"/>
            <w:szCs w:val="18"/>
          </w:rPr>
          <w:fldChar w:fldCharType="separate"/>
        </w:r>
        <w:r>
          <w:rPr>
            <w:rFonts w:ascii="Arial" w:hAnsi="Arial" w:cs="Arial"/>
            <w:b/>
            <w:bCs/>
            <w:noProof/>
            <w:sz w:val="18"/>
            <w:szCs w:val="18"/>
          </w:rPr>
          <w:t>7</w:t>
        </w:r>
        <w:r w:rsidRPr="00104166">
          <w:rPr>
            <w:rFonts w:ascii="Arial" w:hAnsi="Arial" w:cs="Arial"/>
            <w:b/>
            <w:b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6C2" w:rsidRDefault="00FF26C2" w:rsidP="00FF26C2">
      <w:pPr>
        <w:spacing w:after="0" w:line="240" w:lineRule="auto"/>
      </w:pPr>
      <w:r>
        <w:separator/>
      </w:r>
    </w:p>
  </w:footnote>
  <w:footnote w:type="continuationSeparator" w:id="0">
    <w:p w:rsidR="00FF26C2" w:rsidRDefault="00FF26C2" w:rsidP="00FF2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29B" w:rsidRDefault="006472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AE9" w:rsidRDefault="0064729B">
    <w:pPr>
      <w:pStyle w:val="Header"/>
    </w:pPr>
    <w:r>
      <w:rPr>
        <w:noProof/>
        <w:lang w:eastAsia="en-GB"/>
      </w:rPr>
      <w:drawing>
        <wp:anchor distT="0" distB="0" distL="114300" distR="114300" simplePos="0" relativeHeight="251659264" behindDoc="0" locked="0" layoutInCell="1" allowOverlap="1">
          <wp:simplePos x="0" y="0"/>
          <wp:positionH relativeFrom="column">
            <wp:posOffset>5267325</wp:posOffset>
          </wp:positionH>
          <wp:positionV relativeFrom="paragraph">
            <wp:posOffset>-240030</wp:posOffset>
          </wp:positionV>
          <wp:extent cx="1609725" cy="799670"/>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FT logo-nhs-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725" cy="79967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166" w:rsidRDefault="00104166">
    <w:pPr>
      <w:pStyle w:val="Header"/>
    </w:pPr>
    <w:r>
      <w:rPr>
        <w:noProof/>
        <w:lang w:eastAsia="en-GB"/>
      </w:rPr>
      <w:drawing>
        <wp:anchor distT="0" distB="0" distL="114300" distR="114300" simplePos="0" relativeHeight="251658240" behindDoc="1" locked="0" layoutInCell="1" allowOverlap="1" wp14:anchorId="450C4A40" wp14:editId="03894DD9">
          <wp:simplePos x="0" y="0"/>
          <wp:positionH relativeFrom="margin">
            <wp:posOffset>3362325</wp:posOffset>
          </wp:positionH>
          <wp:positionV relativeFrom="margin">
            <wp:posOffset>-553720</wp:posOffset>
          </wp:positionV>
          <wp:extent cx="3683635" cy="1658620"/>
          <wp:effectExtent l="0" t="0" r="0" b="0"/>
          <wp:wrapNone/>
          <wp:docPr id="5" name="Picture 5" descr="Cambridgeshire Community Services NHS Trust –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bridgeshire Community Services NHS Trust – RGB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635" cy="1658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07B1"/>
    <w:multiLevelType w:val="hybridMultilevel"/>
    <w:tmpl w:val="3EA0E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196DDD"/>
    <w:multiLevelType w:val="hybridMultilevel"/>
    <w:tmpl w:val="10A6F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FE6E6E"/>
    <w:multiLevelType w:val="hybridMultilevel"/>
    <w:tmpl w:val="9136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AD032F"/>
    <w:multiLevelType w:val="hybridMultilevel"/>
    <w:tmpl w:val="C3AE9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47529C"/>
    <w:multiLevelType w:val="hybridMultilevel"/>
    <w:tmpl w:val="A2CE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A80D79"/>
    <w:multiLevelType w:val="hybridMultilevel"/>
    <w:tmpl w:val="F38A8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6C2"/>
    <w:rsid w:val="00074AE9"/>
    <w:rsid w:val="00104166"/>
    <w:rsid w:val="0064729B"/>
    <w:rsid w:val="00687579"/>
    <w:rsid w:val="007B2E5F"/>
    <w:rsid w:val="009A6D82"/>
    <w:rsid w:val="00C343E0"/>
    <w:rsid w:val="00CE6F32"/>
    <w:rsid w:val="00FD3DE1"/>
    <w:rsid w:val="00FF2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790857"/>
  <w15:docId w15:val="{264DB449-A34B-4B65-95A1-1F31D6363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2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6C2"/>
    <w:rPr>
      <w:rFonts w:ascii="Tahoma" w:hAnsi="Tahoma" w:cs="Tahoma"/>
      <w:sz w:val="16"/>
      <w:szCs w:val="16"/>
    </w:rPr>
  </w:style>
  <w:style w:type="paragraph" w:styleId="Header">
    <w:name w:val="header"/>
    <w:basedOn w:val="Normal"/>
    <w:link w:val="HeaderChar"/>
    <w:uiPriority w:val="99"/>
    <w:unhideWhenUsed/>
    <w:rsid w:val="00FF26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6C2"/>
  </w:style>
  <w:style w:type="paragraph" w:styleId="Footer">
    <w:name w:val="footer"/>
    <w:basedOn w:val="Normal"/>
    <w:link w:val="FooterChar"/>
    <w:uiPriority w:val="99"/>
    <w:unhideWhenUsed/>
    <w:rsid w:val="00FF26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6C2"/>
  </w:style>
  <w:style w:type="paragraph" w:styleId="ListParagraph">
    <w:name w:val="List Paragraph"/>
    <w:basedOn w:val="Normal"/>
    <w:uiPriority w:val="34"/>
    <w:qFormat/>
    <w:rsid w:val="001041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McLaren Ruth</dc:creator>
  <cp:lastModifiedBy>Biddle Nina</cp:lastModifiedBy>
  <cp:revision>3</cp:revision>
  <dcterms:created xsi:type="dcterms:W3CDTF">2022-03-24T13:41:00Z</dcterms:created>
  <dcterms:modified xsi:type="dcterms:W3CDTF">2022-03-24T13:41:00Z</dcterms:modified>
</cp:coreProperties>
</file>