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0C67468" wp14:paraId="07BD68D7" wp14:textId="392D62C8">
      <w:pPr>
        <w:spacing w:before="0" w:beforeAutospacing="off" w:after="0" w:afterAutospacing="off" w:line="240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0C67468" w:rsidR="1AEFA22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Healthy Eating for a Healthy Weight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475"/>
        <w:gridCol w:w="6870"/>
      </w:tblGrid>
      <w:tr w:rsidR="30C67468" w:rsidTr="30C67468" w14:paraId="7CB0043E">
        <w:trPr>
          <w:trHeight w:val="1935"/>
        </w:trPr>
        <w:tc>
          <w:tcPr>
            <w:tcW w:w="247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0C67468" w:rsidP="30C67468" w:rsidRDefault="30C67468" w14:paraId="33E17885" w14:textId="3343123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="30C67468">
              <w:drawing>
                <wp:inline wp14:editId="575994F1" wp14:anchorId="37503D42">
                  <wp:extent cx="1000125" cy="942975"/>
                  <wp:effectExtent l="0" t="0" r="0" b="0"/>
                  <wp:docPr id="81496124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76d90f420a0426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0C67468" w:rsidP="30C67468" w:rsidRDefault="30C67468" w14:paraId="42132DD5" w14:textId="3EC75F2F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0C67468" w:rsidR="30C6746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  <w:t>What are Overweight and Obesity?</w:t>
            </w:r>
          </w:p>
          <w:p w:rsidR="30C67468" w:rsidP="30C67468" w:rsidRDefault="30C67468" w14:paraId="2D05D111" w14:textId="19D7BE71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C67468" w:rsidP="30C67468" w:rsidRDefault="30C67468" w14:paraId="6CDBD67E" w14:textId="7920CF7B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30C67468" w:rsidR="30C67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Raised body fat above the healthy range indicates overweight. In more severe cases, obesity is having lots of excess fat.</w:t>
            </w:r>
            <w:r w:rsidRPr="30C67468" w:rsidR="30C674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  <w:p w:rsidR="30C67468" w:rsidP="30C67468" w:rsidRDefault="30C67468" w14:paraId="55B3C5DC" w14:textId="70254E65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30C67468" w:rsidP="30C67468" w:rsidRDefault="30C67468" w14:paraId="1F10969C" w14:textId="62F2631A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30C67468" w:rsidR="30C6746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It is helpful to aim for a healthy body mass index (BMI) of less than 25 for the general population, and 23.5 for ethnic minority groups.</w:t>
            </w:r>
          </w:p>
        </w:tc>
      </w:tr>
      <w:tr w:rsidR="30C67468" w:rsidTr="30C67468" w14:paraId="7FF81174">
        <w:trPr>
          <w:trHeight w:val="1695"/>
        </w:trPr>
        <w:tc>
          <w:tcPr>
            <w:tcW w:w="247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0C67468" w:rsidP="30C67468" w:rsidRDefault="30C67468" w14:paraId="1F0E5A0E" w14:textId="47C58A0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="30C67468">
              <w:drawing>
                <wp:inline wp14:editId="6A08B2EF" wp14:anchorId="0D74BF7A">
                  <wp:extent cx="962025" cy="1019175"/>
                  <wp:effectExtent l="0" t="0" r="0" b="0"/>
                  <wp:docPr id="80854111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272b2e04d7b407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0C67468" w:rsidP="30C67468" w:rsidRDefault="30C67468" w14:paraId="7FA725E1" w14:textId="2729869D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C67468" w:rsidP="30C67468" w:rsidRDefault="30C67468" w14:paraId="39A136EF" w14:textId="7D65AB33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C67468" w:rsidR="30C67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Being overweight or obese poses risk of respiratory problems, joint pain, diabetes, high blood pressure and low mood.</w:t>
            </w:r>
          </w:p>
        </w:tc>
      </w:tr>
      <w:tr w:rsidR="30C67468" w:rsidTr="30C67468" w14:paraId="28045857">
        <w:trPr>
          <w:trHeight w:val="2025"/>
        </w:trPr>
        <w:tc>
          <w:tcPr>
            <w:tcW w:w="247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0C67468" w:rsidP="30C67468" w:rsidRDefault="30C67468" w14:paraId="3E5993B3" w14:textId="153C397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="30C67468">
              <w:drawing>
                <wp:inline wp14:editId="2DE112DE" wp14:anchorId="23CED221">
                  <wp:extent cx="1162050" cy="1162050"/>
                  <wp:effectExtent l="0" t="0" r="0" b="0"/>
                  <wp:docPr id="184584342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051c147ab934db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0C67468" w:rsidP="30C67468" w:rsidRDefault="30C67468" w14:paraId="01E76235" w14:textId="46AE2156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C67468" w:rsidP="30C67468" w:rsidRDefault="30C67468" w14:paraId="2ADDD14D" w14:textId="3930AFBD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C67468" w:rsidR="30C67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There are many causes of overweight and obesity, including: </w:t>
            </w:r>
          </w:p>
          <w:p w:rsidR="30C67468" w:rsidP="30C67468" w:rsidRDefault="30C67468" w14:paraId="35FA3FF6" w14:textId="417B0E55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C67468" w:rsidR="30C67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mental illness and medications</w:t>
            </w:r>
          </w:p>
          <w:p w:rsidR="30C67468" w:rsidP="30C67468" w:rsidRDefault="30C67468" w14:paraId="35F18726" w14:textId="3A606E32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C67468" w:rsidR="30C67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eating high calorie (high fat or high sugar) foods and drinks</w:t>
            </w:r>
          </w:p>
          <w:p w:rsidR="30C67468" w:rsidP="30C67468" w:rsidRDefault="30C67468" w14:paraId="5C5D1C26" w14:textId="69E79AA5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C67468" w:rsidR="30C67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sitting down for long periods of time</w:t>
            </w:r>
          </w:p>
          <w:p w:rsidR="30C67468" w:rsidP="30C67468" w:rsidRDefault="30C67468" w14:paraId="4D397CEC" w14:textId="743BE952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C67468" w:rsidR="30C67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boredom and lack of routine</w:t>
            </w:r>
          </w:p>
          <w:p w:rsidR="30C67468" w:rsidP="30C67468" w:rsidRDefault="30C67468" w14:paraId="426AD5E2" w14:textId="6E8CFF3A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C67468" w:rsidR="30C67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ready availability of high calorie foods</w:t>
            </w:r>
          </w:p>
        </w:tc>
      </w:tr>
      <w:tr w:rsidR="30C67468" w:rsidTr="30C67468" w14:paraId="4AF30ECC">
        <w:trPr>
          <w:trHeight w:val="300"/>
        </w:trPr>
        <w:tc>
          <w:tcPr>
            <w:tcW w:w="247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0C67468" w:rsidP="30C67468" w:rsidRDefault="30C67468" w14:paraId="410D4F29" w14:textId="66A7EAF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="30C67468">
              <w:drawing>
                <wp:inline wp14:editId="387CEB2C" wp14:anchorId="60AF5493">
                  <wp:extent cx="1447800" cy="962025"/>
                  <wp:effectExtent l="0" t="0" r="0" b="0"/>
                  <wp:docPr id="97666122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a0eb9ef7e2747c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0C67468" w:rsidP="30C67468" w:rsidRDefault="30C67468" w14:paraId="65F172FA" w14:textId="19623DF6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0C67468" w:rsidR="30C6746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  <w:t>Top Tips for a Healthy Diet</w:t>
            </w:r>
          </w:p>
          <w:p w:rsidR="30C67468" w:rsidP="30C67468" w:rsidRDefault="30C67468" w14:paraId="1659BF6C" w14:textId="0FEA478D">
            <w:pPr>
              <w:spacing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C67468" w:rsidP="30C67468" w:rsidRDefault="30C67468" w14:paraId="3EA1A340" w14:textId="6013B014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C67468" w:rsidR="30C67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Follow the handsize portion guide which promotes a healthy balance of food groups. </w:t>
            </w:r>
          </w:p>
        </w:tc>
      </w:tr>
      <w:tr w:rsidR="30C67468" w:rsidTr="30C67468" w14:paraId="39B2B0C4">
        <w:trPr>
          <w:trHeight w:val="300"/>
        </w:trPr>
        <w:tc>
          <w:tcPr>
            <w:tcW w:w="247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0C67468" w:rsidP="30C67468" w:rsidRDefault="30C67468" w14:paraId="114CA414" w14:textId="1A631B9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="30C67468">
              <w:drawing>
                <wp:inline wp14:editId="5A078C54" wp14:anchorId="23668A35">
                  <wp:extent cx="1447800" cy="771525"/>
                  <wp:effectExtent l="0" t="0" r="0" b="0"/>
                  <wp:docPr id="195172740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ca3ed9162934cc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0C67468" w:rsidP="30C67468" w:rsidRDefault="30C67468" w14:paraId="27878298" w14:textId="32A0CEC9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C67468" w:rsidP="30C67468" w:rsidRDefault="30C67468" w14:paraId="3D5834CA" w14:textId="70AC0497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C67468" w:rsidR="30C67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Eat small portions by using small plates /bowls. Avoid second portions of starch (bread, potato, rice, dumpling, pasta).</w:t>
            </w:r>
          </w:p>
        </w:tc>
      </w:tr>
      <w:tr w:rsidR="30C67468" w:rsidTr="30C67468" w14:paraId="36CD588B">
        <w:trPr>
          <w:trHeight w:val="300"/>
        </w:trPr>
        <w:tc>
          <w:tcPr>
            <w:tcW w:w="247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0C67468" w:rsidP="30C67468" w:rsidRDefault="30C67468" w14:paraId="3790290B" w14:textId="3FC212F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="30C67468">
              <w:drawing>
                <wp:inline wp14:editId="14D85AEF" wp14:anchorId="4059C04E">
                  <wp:extent cx="1371600" cy="819150"/>
                  <wp:effectExtent l="0" t="0" r="0" b="0"/>
                  <wp:docPr id="147642446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155b19eccd64ed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0C67468" w:rsidP="30C67468" w:rsidRDefault="30C67468" w14:paraId="29558723" w14:textId="7B529374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C67468" w:rsidP="30C67468" w:rsidRDefault="30C67468" w14:paraId="00916363" w14:textId="7B19B11E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C67468" w:rsidR="30C67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Eat vegetables at every meal or snack. Vegetables are low in calories, high in fibre, and vitamins and minerals. </w:t>
            </w:r>
          </w:p>
        </w:tc>
      </w:tr>
      <w:tr w:rsidR="30C67468" w:rsidTr="30C67468" w14:paraId="5DC9CEA5">
        <w:trPr>
          <w:trHeight w:val="1485"/>
        </w:trPr>
        <w:tc>
          <w:tcPr>
            <w:tcW w:w="247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0C67468" w:rsidP="30C67468" w:rsidRDefault="30C67468" w14:paraId="4C16F677" w14:textId="52C2B75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="30C67468">
              <w:drawing>
                <wp:inline wp14:editId="5918262D" wp14:anchorId="0D2BF300">
                  <wp:extent cx="1343025" cy="885825"/>
                  <wp:effectExtent l="0" t="0" r="0" b="0"/>
                  <wp:docPr id="90109742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a667b114d924ff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0C67468" w:rsidP="30C67468" w:rsidRDefault="30C67468" w14:paraId="01E91942" w14:textId="05FF01E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C67468" w:rsidP="30C67468" w:rsidRDefault="30C67468" w14:paraId="0BF77FB9" w14:textId="70758313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C67468" w:rsidR="30C6746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Avoid fried / oily foods such as take-away, puddings, cream and butter. Try grilled chicken / fish without skin or batter, and low-fat dairy.</w:t>
            </w:r>
          </w:p>
        </w:tc>
      </w:tr>
      <w:tr w:rsidR="30C67468" w:rsidTr="30C67468" w14:paraId="0CEE4AD0">
        <w:trPr>
          <w:trHeight w:val="300"/>
        </w:trPr>
        <w:tc>
          <w:tcPr>
            <w:tcW w:w="247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0C67468" w:rsidP="30C67468" w:rsidRDefault="30C67468" w14:paraId="245ECD97" w14:textId="22AF32B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="30C67468">
              <w:drawing>
                <wp:inline wp14:editId="40627F49" wp14:anchorId="7DB2340C">
                  <wp:extent cx="1104900" cy="714375"/>
                  <wp:effectExtent l="0" t="0" r="0" b="0"/>
                  <wp:docPr id="207417412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434bd7cda904d3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0C67468" w:rsidP="30C67468" w:rsidRDefault="30C67468" w14:paraId="63973D8F" w14:textId="1D480AB5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C67468" w:rsidP="30C67468" w:rsidRDefault="30C67468" w14:paraId="3CFAB86C" w14:textId="56414802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C67468" w:rsidR="30C6746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Cook with maximum 1 tsp oil, spread butter thinly and drain oily foods with a paper towel, avoid salad dressing and mayonnaise.</w:t>
            </w:r>
          </w:p>
        </w:tc>
      </w:tr>
      <w:tr w:rsidR="30C67468" w:rsidTr="30C67468" w14:paraId="5FDDB31E">
        <w:trPr>
          <w:trHeight w:val="300"/>
        </w:trPr>
        <w:tc>
          <w:tcPr>
            <w:tcW w:w="247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0C67468" w:rsidP="30C67468" w:rsidRDefault="30C67468" w14:paraId="157690AB" w14:textId="3C3A0214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="30C67468">
              <w:drawing>
                <wp:inline wp14:editId="693A8EE1" wp14:anchorId="6DE7E9A5">
                  <wp:extent cx="1000125" cy="590550"/>
                  <wp:effectExtent l="0" t="0" r="0" b="0"/>
                  <wp:docPr id="53869746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afdaa77a3ab4db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0C67468" w:rsidP="30C67468" w:rsidRDefault="30C67468" w14:paraId="41469F4B" w14:textId="5B449D6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C67468" w:rsidP="30C67468" w:rsidRDefault="30C67468" w14:paraId="7EF801BE" w14:textId="3206AD5C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C67468" w:rsidR="30C6746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Avoid sugary foods such as chocolate, cake, biscuits and puddings. Some cereals are high in sugar so choose plain varieties with fibre.</w:t>
            </w:r>
          </w:p>
        </w:tc>
      </w:tr>
      <w:tr w:rsidR="30C67468" w:rsidTr="30C67468" w14:paraId="02B7C7A4">
        <w:trPr>
          <w:trHeight w:val="300"/>
        </w:trPr>
        <w:tc>
          <w:tcPr>
            <w:tcW w:w="247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0C67468" w:rsidP="30C67468" w:rsidRDefault="30C67468" w14:paraId="0AAF17DA" w14:textId="4A5E03BE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="30C67468">
              <w:drawing>
                <wp:inline wp14:editId="62F102A8" wp14:anchorId="29C2D89A">
                  <wp:extent cx="1076325" cy="1076325"/>
                  <wp:effectExtent l="0" t="0" r="0" b="0"/>
                  <wp:docPr id="170702242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bdabb9c537d4bd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0C67468" w:rsidP="30C67468" w:rsidRDefault="30C67468" w14:paraId="64BCD627" w14:textId="01C8F266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C67468" w:rsidP="30C67468" w:rsidRDefault="30C67468" w14:paraId="61821C0C" w14:textId="0DFE36D5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C67468" w:rsidR="30C67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Avoid sugary / fizzy drinks, they have up to 6 sugar cubes per can!</w:t>
            </w:r>
          </w:p>
          <w:p w:rsidR="30C67468" w:rsidP="30C67468" w:rsidRDefault="30C67468" w14:paraId="4A783D1C" w14:textId="0BB63E2C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C67468" w:rsidP="30C67468" w:rsidRDefault="30C67468" w14:paraId="6A9A09F3" w14:textId="31CE48DF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C67468" w:rsidR="30C67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Choose water as much as possible – there are no calories in water.</w:t>
            </w:r>
          </w:p>
          <w:p w:rsidR="30C67468" w:rsidP="30C67468" w:rsidRDefault="30C67468" w14:paraId="5DFBE9FB" w14:textId="60E457B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C67468" w:rsidP="30C67468" w:rsidRDefault="30C67468" w14:paraId="469634A4" w14:textId="07C28F3D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C67468" w:rsidR="30C6746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Add sweetener to tea instead of sugar, and add fruit to water.</w:t>
            </w:r>
          </w:p>
        </w:tc>
      </w:tr>
      <w:tr w:rsidR="30C67468" w:rsidTr="30C67468" w14:paraId="41334839">
        <w:trPr>
          <w:trHeight w:val="300"/>
        </w:trPr>
        <w:tc>
          <w:tcPr>
            <w:tcW w:w="247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0C67468" w:rsidP="30C67468" w:rsidRDefault="30C67468" w14:paraId="2B3972E8" w14:textId="1F921257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="30C67468">
              <w:drawing>
                <wp:inline wp14:editId="1001269B" wp14:anchorId="0F48EE53">
                  <wp:extent cx="1104900" cy="400050"/>
                  <wp:effectExtent l="0" t="0" r="0" b="0"/>
                  <wp:docPr id="13925597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c25bfeeb1784a1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0C67468" w:rsidP="30C67468" w:rsidRDefault="30C67468" w14:paraId="7964A6BA" w14:textId="3E31CA56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C67468" w:rsidP="30C67468" w:rsidRDefault="30C67468" w14:paraId="26DCA255" w14:textId="1F472EF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C67468" w:rsidR="30C67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Aim for 30 minutes of activity every day such as walking or dancing.</w:t>
            </w:r>
          </w:p>
        </w:tc>
      </w:tr>
      <w:tr w:rsidR="30C67468" w:rsidTr="30C67468" w14:paraId="369CF0EA">
        <w:trPr>
          <w:trHeight w:val="300"/>
        </w:trPr>
        <w:tc>
          <w:tcPr>
            <w:tcW w:w="247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0C67468" w:rsidP="30C67468" w:rsidRDefault="30C67468" w14:paraId="606D5EF0" w14:textId="66780A3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="30C67468">
              <w:drawing>
                <wp:inline wp14:editId="1908B7EF" wp14:anchorId="7A2DE6E3">
                  <wp:extent cx="1057275" cy="1057275"/>
                  <wp:effectExtent l="0" t="0" r="0" b="0"/>
                  <wp:docPr id="129101863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8520c5eab7644d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0C67468" w:rsidP="30C67468" w:rsidRDefault="30C67468" w14:paraId="707E6D26" w14:textId="49393B3E">
            <w:pPr>
              <w:spacing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C67468" w:rsidP="30C67468" w:rsidRDefault="30C67468" w14:paraId="0D5392B4" w14:textId="04A3B166">
            <w:pPr>
              <w:spacing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C67468" w:rsidR="30C67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Avoid snacks, and have a ‘protected mealtime’ without interruption which guarantees time to eat. Eat slowly and really enjoy the food.</w:t>
            </w:r>
          </w:p>
          <w:p w:rsidR="30C67468" w:rsidP="30C67468" w:rsidRDefault="30C67468" w14:paraId="365940F2" w14:textId="62FC70E7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30C67468" w:rsidTr="30C67468" w14:paraId="29D573BD">
        <w:trPr>
          <w:trHeight w:val="300"/>
        </w:trPr>
        <w:tc>
          <w:tcPr>
            <w:tcW w:w="247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0C67468" w:rsidP="30C67468" w:rsidRDefault="30C67468" w14:paraId="2D8A8773" w14:textId="2C86F50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="30C67468">
              <w:drawing>
                <wp:inline wp14:editId="031A8385" wp14:anchorId="75E7ABB9">
                  <wp:extent cx="1457325" cy="847725"/>
                  <wp:effectExtent l="0" t="0" r="0" b="0"/>
                  <wp:docPr id="100697475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8dfc99f94e548b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0C67468" w:rsidP="30C67468" w:rsidRDefault="30C67468" w14:paraId="5EDF1150" w14:textId="1E0D37D3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C67468" w:rsidP="30C67468" w:rsidRDefault="30C67468" w14:paraId="5114F5DE" w14:textId="5AC807D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C67468" w:rsidR="30C67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Eat in an inviting space with preferred sound (music or silence), photos of relatives and friends, appropriate aroma (appetising food smells and away from toilets).</w:t>
            </w:r>
          </w:p>
          <w:p w:rsidR="30C67468" w:rsidP="30C67468" w:rsidRDefault="30C67468" w14:paraId="28163963" w14:textId="5784B7DD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30C67468" w:rsidTr="30C67468" w14:paraId="5DB23286">
        <w:trPr>
          <w:trHeight w:val="300"/>
        </w:trPr>
        <w:tc>
          <w:tcPr>
            <w:tcW w:w="247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0C67468" w:rsidP="30C67468" w:rsidRDefault="30C67468" w14:paraId="129877F7" w14:textId="6055D79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="30C67468">
              <w:drawing>
                <wp:inline wp14:editId="7C7772C3" wp14:anchorId="37041AE1">
                  <wp:extent cx="819150" cy="885825"/>
                  <wp:effectExtent l="0" t="0" r="0" b="0"/>
                  <wp:docPr id="120862487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433878ffd23439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0C67468" w:rsidP="30C67468" w:rsidRDefault="30C67468" w14:paraId="79087900" w14:textId="4DD86AC5">
            <w:pPr>
              <w:spacing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C67468" w:rsidP="30C67468" w:rsidRDefault="30C67468" w14:paraId="39100DFE" w14:textId="0D39DEED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C67468" w:rsidR="30C67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Start a food diary, and monitor weight each week.</w:t>
            </w:r>
          </w:p>
          <w:p w:rsidR="30C67468" w:rsidP="30C67468" w:rsidRDefault="30C67468" w14:paraId="5E1675CE" w14:textId="28A867FF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</w:tbl>
    <w:p xmlns:wp14="http://schemas.microsoft.com/office/word/2010/wordml" w:rsidP="30C67468" wp14:paraId="3FDFE528" wp14:textId="6910C2F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0C67468" wp14:paraId="21A8A2C1" wp14:textId="04EDAEE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0C67468" wp14:paraId="0DF39B96" wp14:textId="758652A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0C67468" wp14:paraId="31226EBE" wp14:textId="619BC03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0C67468" wp14:paraId="2C078E63" wp14:textId="2B194E46">
      <w:pPr>
        <w:pStyle w:val="Normal"/>
      </w:pPr>
    </w:p>
    <w:p w:rsidR="30C67468" w:rsidP="30C67468" w:rsidRDefault="30C67468" w14:paraId="7B25BF19" w14:textId="2681EBE5">
      <w:pPr>
        <w:pStyle w:val="Normal"/>
      </w:pPr>
    </w:p>
    <w:p w:rsidR="30C67468" w:rsidP="30C67468" w:rsidRDefault="30C67468" w14:paraId="4FA7F6B5" w14:textId="22BB1734">
      <w:pPr>
        <w:pStyle w:val="Normal"/>
      </w:pPr>
    </w:p>
    <w:p w:rsidR="489881EE" w:rsidP="30C67468" w:rsidRDefault="489881EE" w14:paraId="25283616" w14:textId="1EB3916A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="489881EE">
        <w:rPr/>
        <w:t xml:space="preserve"> </w:t>
      </w:r>
      <w:r w:rsidRPr="30C67468" w:rsidR="489881E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Food Record Chart for Service User Completion</w:t>
      </w:r>
    </w:p>
    <w:p w:rsidR="489881EE" w:rsidP="30C67468" w:rsidRDefault="489881EE" w14:paraId="2A7479C9" w14:textId="6E9859D4">
      <w:pPr>
        <w:pStyle w:val="Normal"/>
      </w:pPr>
      <w:r w:rsidR="489881EE">
        <w:drawing>
          <wp:inline wp14:editId="050E8B27" wp14:anchorId="7E85997B">
            <wp:extent cx="5943600" cy="5943600"/>
            <wp:effectExtent l="0" t="0" r="0" b="0"/>
            <wp:docPr id="12972708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8dec7d8edd94e7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2e7951ade744968"/>
      <w:footerReference w:type="default" r:id="R2c2b2db5ad784c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C67468" w:rsidTr="30C67468" w14:paraId="696E53DE">
      <w:trPr>
        <w:trHeight w:val="300"/>
      </w:trPr>
      <w:tc>
        <w:tcPr>
          <w:tcW w:w="3120" w:type="dxa"/>
          <w:tcMar/>
        </w:tcPr>
        <w:p w:rsidR="30C67468" w:rsidP="30C67468" w:rsidRDefault="30C67468" w14:paraId="1BCCC051" w14:textId="052854F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0C67468" w:rsidP="30C67468" w:rsidRDefault="30C67468" w14:paraId="65C03BA5" w14:textId="4387212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0C67468" w:rsidP="30C67468" w:rsidRDefault="30C67468" w14:paraId="4E5B56E5" w14:textId="289B8C33">
          <w:pPr>
            <w:pStyle w:val="Header"/>
            <w:bidi w:val="0"/>
            <w:ind w:right="-115"/>
            <w:jc w:val="right"/>
          </w:pPr>
        </w:p>
      </w:tc>
    </w:tr>
  </w:tbl>
  <w:p w:rsidR="30C67468" w:rsidP="30C67468" w:rsidRDefault="30C67468" w14:paraId="780E45B4" w14:textId="2CC616BD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30C67468" w:rsidP="30C67468" w:rsidRDefault="30C67468" w14:paraId="220EF147" w14:textId="4AA9DD34">
    <w:pPr>
      <w:pStyle w:val="Header"/>
    </w:pPr>
    <w:r w:rsidR="30C67468">
      <w:drawing>
        <wp:inline wp14:editId="6B73A092" wp14:anchorId="0FFB8BED">
          <wp:extent cx="5857875" cy="476250"/>
          <wp:effectExtent l="0" t="0" r="0" b="0"/>
          <wp:docPr id="31595527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43fe4ec6d8714ca8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87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5954ab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a7b88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f48e6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b023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d58d6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096EEE"/>
    <w:rsid w:val="032A46A5"/>
    <w:rsid w:val="1AEFA22E"/>
    <w:rsid w:val="30C67468"/>
    <w:rsid w:val="489881EE"/>
    <w:rsid w:val="6308FA0F"/>
    <w:rsid w:val="7C09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96EEE"/>
  <w15:chartTrackingRefBased/>
  <w15:docId w15:val="{500EFD55-BB37-401D-AB3D-E816B0417B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776d90f420a04266" Type="http://schemas.openxmlformats.org/officeDocument/2006/relationships/image" Target="/media/image.png"/><Relationship Id="R0afdaa77a3ab4dbd" Type="http://schemas.openxmlformats.org/officeDocument/2006/relationships/image" Target="/media/image9.png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9a667b114d924ff1" Type="http://schemas.openxmlformats.org/officeDocument/2006/relationships/image" Target="/media/image7.png"/><Relationship Id="R7a0eb9ef7e2747c3" Type="http://schemas.openxmlformats.org/officeDocument/2006/relationships/image" Target="/media/image4.png"/><Relationship Id="Rbca3ed9162934ccc" Type="http://schemas.openxmlformats.org/officeDocument/2006/relationships/image" Target="/media/image5.png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0155b19eccd64eda" Type="http://schemas.openxmlformats.org/officeDocument/2006/relationships/image" Target="/media/image6.png"/><Relationship Id="R0434bd7cda904d3d" Type="http://schemas.openxmlformats.org/officeDocument/2006/relationships/image" Target="/media/image8.png"/><Relationship Id="rId1" Type="http://schemas.openxmlformats.org/officeDocument/2006/relationships/styles" Target="styles.xml"/><Relationship Id="Rc051c147ab934db9" Type="http://schemas.openxmlformats.org/officeDocument/2006/relationships/image" Target="/media/image3.png"/><Relationship Id="R78dec7d8edd94e70" Type="http://schemas.openxmlformats.org/officeDocument/2006/relationships/image" Target="/media/imagef.png"/><Relationship Id="Rc2e7951ade744968" Type="http://schemas.openxmlformats.org/officeDocument/2006/relationships/header" Target="header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b272b2e04d7b407d" Type="http://schemas.openxmlformats.org/officeDocument/2006/relationships/image" Target="/media/image2.png"/><Relationship Id="R0bdabb9c537d4bd6" Type="http://schemas.openxmlformats.org/officeDocument/2006/relationships/image" Target="/media/imagea.png"/><Relationship Id="Rec25bfeeb1784a10" Type="http://schemas.openxmlformats.org/officeDocument/2006/relationships/image" Target="/media/imageb.png"/><Relationship Id="R2c2b2db5ad784c01" Type="http://schemas.openxmlformats.org/officeDocument/2006/relationships/footer" Target="footer.xml"/><Relationship Id="Re8520c5eab7644d3" Type="http://schemas.openxmlformats.org/officeDocument/2006/relationships/image" Target="/media/imagec.png"/><Relationship Id="Rf8dfc99f94e548b0" Type="http://schemas.openxmlformats.org/officeDocument/2006/relationships/image" Target="/media/imaged.png"/><Relationship Id="R2433878ffd23439b" Type="http://schemas.openxmlformats.org/officeDocument/2006/relationships/image" Target="/media/imagee.png"/><Relationship Id="rId4" Type="http://schemas.openxmlformats.org/officeDocument/2006/relationships/fontTable" Target="fontTable.xml"/><Relationship Id="R99012bb5a2bc40bb" Type="http://schemas.openxmlformats.org/officeDocument/2006/relationships/numbering" Target="numbering.xml"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10.png" Id="R43fe4ec6d8714c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C81CF8C03A547A5BE80F572E856B4" ma:contentTypeVersion="18" ma:contentTypeDescription="Create a new document." ma:contentTypeScope="" ma:versionID="5acb67e9508bab6a73d1e92ebe9b0476">
  <xsd:schema xmlns:xsd="http://www.w3.org/2001/XMLSchema" xmlns:xs="http://www.w3.org/2001/XMLSchema" xmlns:p="http://schemas.microsoft.com/office/2006/metadata/properties" xmlns:ns1="http://schemas.microsoft.com/sharepoint/v3" xmlns:ns2="68575eb3-9c97-4437-a18c-a10ada17218b" xmlns:ns3="ceb9b9c5-6ba7-49d3-8f51-68541bbcd012" targetNamespace="http://schemas.microsoft.com/office/2006/metadata/properties" ma:root="true" ma:fieldsID="62e6e526929a58f5bf7bea5bd26410e9" ns1:_="" ns2:_="" ns3:_="">
    <xsd:import namespace="http://schemas.microsoft.com/sharepoint/v3"/>
    <xsd:import namespace="68575eb3-9c97-4437-a18c-a10ada17218b"/>
    <xsd:import namespace="ceb9b9c5-6ba7-49d3-8f51-68541bbcd0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75eb3-9c97-4437-a18c-a10ada172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9b9c5-6ba7-49d3-8f51-68541bbcd0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f39e0aa-a80f-49a5-b8df-3e65fd5b6da2}" ma:internalName="TaxCatchAll" ma:showField="CatchAllData" ma:web="ceb9b9c5-6ba7-49d3-8f51-68541bbcd0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b9b9c5-6ba7-49d3-8f51-68541bbcd012" xsi:nil="true"/>
    <_ip_UnifiedCompliancePolicyUIAction xmlns="http://schemas.microsoft.com/sharepoint/v3" xsi:nil="true"/>
    <lcf76f155ced4ddcb4097134ff3c332f xmlns="68575eb3-9c97-4437-a18c-a10ada17218b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7EC899-FFD8-4546-B0F4-4934FC75A713}"/>
</file>

<file path=customXml/itemProps2.xml><?xml version="1.0" encoding="utf-8"?>
<ds:datastoreItem xmlns:ds="http://schemas.openxmlformats.org/officeDocument/2006/customXml" ds:itemID="{9427FCB4-2F68-48C0-A542-AE0AF79D23E8}"/>
</file>

<file path=customXml/itemProps3.xml><?xml version="1.0" encoding="utf-8"?>
<ds:datastoreItem xmlns:ds="http://schemas.openxmlformats.org/officeDocument/2006/customXml" ds:itemID="{A4701CC8-B7D0-4028-86B9-5D5844660B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STYLE, Hannah (EAST LONDON NHS FOUNDATION TRUST)</dc:creator>
  <cp:keywords/>
  <dc:description/>
  <cp:lastModifiedBy>STYLE, Hannah (EAST LONDON NHS FOUNDATION TRUST)</cp:lastModifiedBy>
  <dcterms:created xsi:type="dcterms:W3CDTF">2024-03-10T11:42:41Z</dcterms:created>
  <dcterms:modified xsi:type="dcterms:W3CDTF">2024-03-11T07:32:33Z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0x010100681C81CF8C03A547A5BE80F572E856B4</vt:lpwstr>
  </property>
</Properties>
</file>