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CFB48" w14:textId="4ECBE3A3" w:rsidR="00B04F4A" w:rsidRPr="00662412" w:rsidRDefault="00B04F4A" w:rsidP="00B04F4A">
      <w:pPr>
        <w:jc w:val="center"/>
        <w:rPr>
          <w:rFonts w:ascii="Arial" w:hAnsi="Arial" w:cs="Arial"/>
        </w:rPr>
      </w:pPr>
    </w:p>
    <w:p w14:paraId="6A22CF11" w14:textId="77777777" w:rsidR="00B04F4A" w:rsidRPr="00662412" w:rsidRDefault="00B04F4A" w:rsidP="00662412">
      <w:pPr>
        <w:rPr>
          <w:rFonts w:ascii="Arial" w:hAnsi="Arial" w:cs="Arial"/>
        </w:rPr>
      </w:pPr>
    </w:p>
    <w:p w14:paraId="546EA6CD" w14:textId="77777777" w:rsidR="00B04F4A" w:rsidRPr="00DD63AE" w:rsidRDefault="00B04F4A" w:rsidP="00662412">
      <w:pPr>
        <w:jc w:val="center"/>
        <w:rPr>
          <w:rFonts w:ascii="Arial" w:hAnsi="Arial" w:cs="Arial"/>
          <w:sz w:val="40"/>
          <w:szCs w:val="40"/>
        </w:rPr>
      </w:pPr>
      <w:r w:rsidRPr="00DD63AE">
        <w:rPr>
          <w:rFonts w:ascii="Arial" w:hAnsi="Arial" w:cs="Arial"/>
          <w:sz w:val="40"/>
          <w:szCs w:val="40"/>
        </w:rPr>
        <w:t>Procedure for Managing Sudden Unexpected or Near Death of a Patient</w:t>
      </w:r>
    </w:p>
    <w:p w14:paraId="322833FC" w14:textId="77777777" w:rsidR="00662412" w:rsidRDefault="00662412" w:rsidP="00662412">
      <w:pPr>
        <w:spacing w:before="200" w:line="240" w:lineRule="auto"/>
        <w:jc w:val="both"/>
        <w:rPr>
          <w:rFonts w:ascii="Arial" w:eastAsia="Times New Roman" w:hAnsi="Arial" w:cs="Times New Roman"/>
          <w:szCs w:val="24"/>
          <w:lang w:eastAsia="en-GB"/>
        </w:rPr>
      </w:pPr>
    </w:p>
    <w:p w14:paraId="39D0A604" w14:textId="77777777" w:rsidR="00662412" w:rsidRPr="00662412" w:rsidRDefault="00662412" w:rsidP="00662412">
      <w:pPr>
        <w:spacing w:before="200" w:line="240" w:lineRule="auto"/>
        <w:jc w:val="both"/>
        <w:rPr>
          <w:rFonts w:ascii="Arial" w:eastAsia="Times New Roman" w:hAnsi="Arial" w:cs="Times New Roman"/>
          <w:szCs w:val="24"/>
          <w:lang w:eastAsia="en-GB"/>
        </w:rPr>
      </w:pPr>
    </w:p>
    <w:p w14:paraId="4B5F0C7C" w14:textId="77777777" w:rsidR="00662412" w:rsidRPr="00662412" w:rsidRDefault="00662412" w:rsidP="00662412">
      <w:pPr>
        <w:spacing w:before="200" w:line="240" w:lineRule="auto"/>
        <w:jc w:val="both"/>
        <w:rPr>
          <w:rFonts w:ascii="Arial" w:eastAsia="Times New Roman" w:hAnsi="Arial"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662412" w:rsidRPr="00662412" w14:paraId="28F758DA" w14:textId="77777777" w:rsidTr="00064D42">
        <w:tc>
          <w:tcPr>
            <w:tcW w:w="4513" w:type="dxa"/>
          </w:tcPr>
          <w:p w14:paraId="186EC4E5"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Version number :</w:t>
            </w:r>
          </w:p>
        </w:tc>
        <w:tc>
          <w:tcPr>
            <w:tcW w:w="4487" w:type="dxa"/>
          </w:tcPr>
          <w:p w14:paraId="6C84427B" w14:textId="676F25B5" w:rsidR="00662412" w:rsidRPr="00662412" w:rsidRDefault="00784DBD" w:rsidP="00662412">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2</w:t>
            </w:r>
            <w:r w:rsidR="00662412">
              <w:rPr>
                <w:rFonts w:ascii="Arial" w:eastAsia="Times New Roman" w:hAnsi="Arial" w:cs="Times New Roman"/>
                <w:szCs w:val="24"/>
                <w:lang w:eastAsia="en-GB"/>
              </w:rPr>
              <w:t>.0</w:t>
            </w:r>
          </w:p>
        </w:tc>
      </w:tr>
      <w:tr w:rsidR="00662412" w:rsidRPr="00662412" w14:paraId="3087FE89" w14:textId="77777777" w:rsidTr="00064D42">
        <w:tc>
          <w:tcPr>
            <w:tcW w:w="4513" w:type="dxa"/>
          </w:tcPr>
          <w:p w14:paraId="341879E3"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 xml:space="preserve">Consultation Groups </w:t>
            </w:r>
          </w:p>
        </w:tc>
        <w:tc>
          <w:tcPr>
            <w:tcW w:w="4487" w:type="dxa"/>
          </w:tcPr>
          <w:p w14:paraId="2A08D960" w14:textId="03CCD316"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Lead nurse and Duty Senior Nurses</w:t>
            </w:r>
          </w:p>
        </w:tc>
      </w:tr>
      <w:tr w:rsidR="00662412" w:rsidRPr="00662412" w14:paraId="78315857" w14:textId="77777777" w:rsidTr="00064D42">
        <w:tc>
          <w:tcPr>
            <w:tcW w:w="4513" w:type="dxa"/>
          </w:tcPr>
          <w:p w14:paraId="6C3C8C42"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Approved by (Sponsor Group)</w:t>
            </w:r>
          </w:p>
        </w:tc>
        <w:tc>
          <w:tcPr>
            <w:tcW w:w="4487" w:type="dxa"/>
          </w:tcPr>
          <w:p w14:paraId="69DDAC8C" w14:textId="6D6B42CA"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Quality committee</w:t>
            </w:r>
          </w:p>
        </w:tc>
      </w:tr>
      <w:tr w:rsidR="00662412" w:rsidRPr="00662412" w14:paraId="6E209BC7" w14:textId="77777777" w:rsidTr="00064D42">
        <w:tc>
          <w:tcPr>
            <w:tcW w:w="4513" w:type="dxa"/>
          </w:tcPr>
          <w:p w14:paraId="1816E783"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Ratified by:</w:t>
            </w:r>
          </w:p>
        </w:tc>
        <w:tc>
          <w:tcPr>
            <w:tcW w:w="4487" w:type="dxa"/>
          </w:tcPr>
          <w:p w14:paraId="41BC4144" w14:textId="1B41D7A2"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Quality committee</w:t>
            </w:r>
          </w:p>
        </w:tc>
      </w:tr>
      <w:tr w:rsidR="00662412" w:rsidRPr="00662412" w14:paraId="157BC96E" w14:textId="77777777" w:rsidTr="00064D42">
        <w:tc>
          <w:tcPr>
            <w:tcW w:w="4513" w:type="dxa"/>
          </w:tcPr>
          <w:p w14:paraId="74050578"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Date ratified:</w:t>
            </w:r>
          </w:p>
        </w:tc>
        <w:tc>
          <w:tcPr>
            <w:tcW w:w="4487" w:type="dxa"/>
          </w:tcPr>
          <w:p w14:paraId="7FAFC73F" w14:textId="373426B4" w:rsidR="00662412" w:rsidRPr="00662412" w:rsidRDefault="00662412" w:rsidP="00662412">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10</w:t>
            </w:r>
            <w:r w:rsidRPr="00662412">
              <w:rPr>
                <w:rFonts w:ascii="Arial" w:eastAsia="Times New Roman" w:hAnsi="Arial" w:cs="Times New Roman"/>
                <w:szCs w:val="24"/>
                <w:vertAlign w:val="superscript"/>
                <w:lang w:eastAsia="en-GB"/>
              </w:rPr>
              <w:t>th</w:t>
            </w:r>
            <w:r>
              <w:rPr>
                <w:rFonts w:ascii="Arial" w:eastAsia="Times New Roman" w:hAnsi="Arial" w:cs="Times New Roman"/>
                <w:szCs w:val="24"/>
                <w:lang w:eastAsia="en-GB"/>
              </w:rPr>
              <w:t xml:space="preserve"> March 2021</w:t>
            </w:r>
          </w:p>
        </w:tc>
      </w:tr>
      <w:tr w:rsidR="00662412" w:rsidRPr="00662412" w14:paraId="40D50E08" w14:textId="77777777" w:rsidTr="00064D42">
        <w:tc>
          <w:tcPr>
            <w:tcW w:w="4513" w:type="dxa"/>
          </w:tcPr>
          <w:p w14:paraId="48EB3915"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Name of originator/author:</w:t>
            </w:r>
          </w:p>
        </w:tc>
        <w:tc>
          <w:tcPr>
            <w:tcW w:w="4487" w:type="dxa"/>
          </w:tcPr>
          <w:p w14:paraId="02F9B658" w14:textId="42712056" w:rsidR="00662412" w:rsidRPr="00662412" w:rsidRDefault="00DD63AE" w:rsidP="00662412">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Lead Nurse</w:t>
            </w:r>
          </w:p>
        </w:tc>
      </w:tr>
      <w:tr w:rsidR="00662412" w:rsidRPr="00662412" w14:paraId="39F46D30" w14:textId="77777777" w:rsidTr="00064D42">
        <w:tc>
          <w:tcPr>
            <w:tcW w:w="4513" w:type="dxa"/>
          </w:tcPr>
          <w:p w14:paraId="48882E5C"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Executive Director lead :</w:t>
            </w:r>
          </w:p>
        </w:tc>
        <w:tc>
          <w:tcPr>
            <w:tcW w:w="4487" w:type="dxa"/>
          </w:tcPr>
          <w:p w14:paraId="2B676E05" w14:textId="660A9ADF" w:rsidR="00662412" w:rsidRPr="00662412" w:rsidRDefault="00DD63AE" w:rsidP="00662412">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Chief Nurse</w:t>
            </w:r>
          </w:p>
        </w:tc>
      </w:tr>
      <w:tr w:rsidR="00662412" w:rsidRPr="00662412" w14:paraId="62872CAF" w14:textId="77777777" w:rsidTr="00064D42">
        <w:tc>
          <w:tcPr>
            <w:tcW w:w="4513" w:type="dxa"/>
          </w:tcPr>
          <w:p w14:paraId="710DAD31"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Implementation Date :</w:t>
            </w:r>
          </w:p>
        </w:tc>
        <w:tc>
          <w:tcPr>
            <w:tcW w:w="4487" w:type="dxa"/>
          </w:tcPr>
          <w:p w14:paraId="34BA1A13" w14:textId="05333015" w:rsidR="00662412" w:rsidRPr="00662412" w:rsidRDefault="00662412" w:rsidP="00662412">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March 2021</w:t>
            </w:r>
          </w:p>
        </w:tc>
      </w:tr>
      <w:tr w:rsidR="00662412" w:rsidRPr="00662412" w14:paraId="65B898E1" w14:textId="77777777" w:rsidTr="00064D42">
        <w:tc>
          <w:tcPr>
            <w:tcW w:w="4513" w:type="dxa"/>
          </w:tcPr>
          <w:p w14:paraId="76CA10FC"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 xml:space="preserve">Last Review Date </w:t>
            </w:r>
          </w:p>
        </w:tc>
        <w:tc>
          <w:tcPr>
            <w:tcW w:w="4487" w:type="dxa"/>
          </w:tcPr>
          <w:p w14:paraId="40FA8477" w14:textId="4EDFD2F6"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March 2021</w:t>
            </w:r>
          </w:p>
        </w:tc>
      </w:tr>
      <w:tr w:rsidR="00662412" w:rsidRPr="00662412" w14:paraId="1179DF74" w14:textId="77777777" w:rsidTr="00064D42">
        <w:tc>
          <w:tcPr>
            <w:tcW w:w="4513" w:type="dxa"/>
          </w:tcPr>
          <w:p w14:paraId="75CDCCCC"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Next Review date:</w:t>
            </w:r>
          </w:p>
        </w:tc>
        <w:tc>
          <w:tcPr>
            <w:tcW w:w="4487" w:type="dxa"/>
          </w:tcPr>
          <w:p w14:paraId="73369EE0" w14:textId="55FC6986" w:rsidR="00662412" w:rsidRPr="00662412" w:rsidRDefault="00675A1F" w:rsidP="00662412">
            <w:pPr>
              <w:spacing w:before="40" w:after="40" w:line="240" w:lineRule="auto"/>
              <w:jc w:val="both"/>
              <w:rPr>
                <w:rFonts w:ascii="Arial" w:eastAsia="Times New Roman" w:hAnsi="Arial" w:cs="Times New Roman"/>
                <w:szCs w:val="24"/>
                <w:lang w:eastAsia="en-GB"/>
              </w:rPr>
            </w:pPr>
            <w:r w:rsidRPr="00675A1F">
              <w:rPr>
                <w:rFonts w:ascii="Arial" w:eastAsia="Times New Roman" w:hAnsi="Arial" w:cs="Times New Roman"/>
                <w:szCs w:val="24"/>
                <w:lang w:eastAsia="en-GB"/>
              </w:rPr>
              <w:t>Extended to July 2024</w:t>
            </w:r>
            <w:bookmarkStart w:id="0" w:name="_GoBack"/>
            <w:bookmarkEnd w:id="0"/>
          </w:p>
        </w:tc>
      </w:tr>
    </w:tbl>
    <w:p w14:paraId="540068E5" w14:textId="77777777" w:rsidR="00662412" w:rsidRDefault="00662412" w:rsidP="00662412">
      <w:pPr>
        <w:spacing w:before="200" w:line="240" w:lineRule="auto"/>
        <w:jc w:val="both"/>
        <w:rPr>
          <w:rFonts w:ascii="Arial" w:eastAsia="Times New Roman" w:hAnsi="Arial" w:cs="Times New Roman"/>
          <w:szCs w:val="24"/>
          <w:lang w:eastAsia="en-GB"/>
        </w:rPr>
      </w:pPr>
      <w:bookmarkStart w:id="1" w:name="OLE_LINK3"/>
      <w:bookmarkStart w:id="2" w:name="OLE_LINK4"/>
    </w:p>
    <w:p w14:paraId="3EF58090" w14:textId="77777777" w:rsidR="00662412" w:rsidRDefault="00662412" w:rsidP="00662412">
      <w:pPr>
        <w:spacing w:before="200" w:line="240" w:lineRule="auto"/>
        <w:jc w:val="both"/>
        <w:rPr>
          <w:rFonts w:ascii="Arial" w:eastAsia="Times New Roman" w:hAnsi="Arial" w:cs="Times New Roman"/>
          <w:szCs w:val="24"/>
          <w:lang w:eastAsia="en-GB"/>
        </w:rPr>
      </w:pPr>
    </w:p>
    <w:p w14:paraId="6B51D9EB" w14:textId="77777777" w:rsidR="00662412" w:rsidRDefault="00662412" w:rsidP="00662412">
      <w:pPr>
        <w:spacing w:before="200" w:line="240" w:lineRule="auto"/>
        <w:jc w:val="both"/>
        <w:rPr>
          <w:rFonts w:ascii="Arial" w:eastAsia="Times New Roman" w:hAnsi="Arial" w:cs="Times New Roman"/>
          <w:szCs w:val="24"/>
          <w:lang w:eastAsia="en-GB"/>
        </w:rPr>
      </w:pPr>
    </w:p>
    <w:p w14:paraId="3E2202C2" w14:textId="77777777" w:rsidR="00662412" w:rsidRPr="00662412" w:rsidRDefault="00662412" w:rsidP="00662412">
      <w:pPr>
        <w:spacing w:before="200" w:line="240" w:lineRule="auto"/>
        <w:jc w:val="both"/>
        <w:rPr>
          <w:rFonts w:ascii="Arial" w:eastAsia="Times New Roman" w:hAnsi="Arial" w:cs="Times New Roman"/>
          <w:szCs w:val="24"/>
          <w:lang w:eastAsia="en-GB"/>
        </w:rPr>
      </w:pPr>
    </w:p>
    <w:tbl>
      <w:tblPr>
        <w:tblStyle w:val="TableGrid"/>
        <w:tblW w:w="0" w:type="auto"/>
        <w:tblLook w:val="04A0" w:firstRow="1" w:lastRow="0" w:firstColumn="1" w:lastColumn="0" w:noHBand="0" w:noVBand="1"/>
      </w:tblPr>
      <w:tblGrid>
        <w:gridCol w:w="4510"/>
        <w:gridCol w:w="4506"/>
      </w:tblGrid>
      <w:tr w:rsidR="00662412" w:rsidRPr="00662412" w14:paraId="00CE1550" w14:textId="77777777" w:rsidTr="00064D42">
        <w:tc>
          <w:tcPr>
            <w:tcW w:w="4621" w:type="dxa"/>
          </w:tcPr>
          <w:p w14:paraId="2EC4EB64" w14:textId="77777777" w:rsidR="00662412" w:rsidRPr="00662412" w:rsidRDefault="00662412" w:rsidP="00662412">
            <w:pPr>
              <w:spacing w:before="200"/>
              <w:jc w:val="both"/>
              <w:rPr>
                <w:rFonts w:ascii="Arial" w:eastAsia="Times New Roman" w:hAnsi="Arial" w:cs="Times New Roman"/>
                <w:szCs w:val="24"/>
                <w:lang w:eastAsia="en-GB"/>
              </w:rPr>
            </w:pPr>
            <w:r w:rsidRPr="00662412">
              <w:rPr>
                <w:rFonts w:ascii="Arial" w:eastAsia="Times New Roman" w:hAnsi="Arial" w:cs="Times New Roman"/>
                <w:szCs w:val="24"/>
                <w:lang w:eastAsia="en-GB"/>
              </w:rPr>
              <w:t xml:space="preserve">Services </w:t>
            </w:r>
          </w:p>
        </w:tc>
        <w:tc>
          <w:tcPr>
            <w:tcW w:w="4621" w:type="dxa"/>
          </w:tcPr>
          <w:p w14:paraId="538718C5" w14:textId="77777777" w:rsidR="00662412" w:rsidRPr="00662412" w:rsidRDefault="00662412" w:rsidP="00662412">
            <w:pPr>
              <w:spacing w:before="200"/>
              <w:jc w:val="both"/>
              <w:rPr>
                <w:rFonts w:ascii="Arial" w:eastAsia="Times New Roman" w:hAnsi="Arial" w:cs="Times New Roman"/>
                <w:szCs w:val="24"/>
                <w:lang w:eastAsia="en-GB"/>
              </w:rPr>
            </w:pPr>
            <w:r w:rsidRPr="00662412">
              <w:rPr>
                <w:rFonts w:ascii="Arial" w:eastAsia="Times New Roman" w:hAnsi="Arial" w:cs="Times New Roman"/>
                <w:szCs w:val="24"/>
                <w:lang w:eastAsia="en-GB"/>
              </w:rPr>
              <w:t xml:space="preserve">Applicable </w:t>
            </w:r>
          </w:p>
        </w:tc>
      </w:tr>
      <w:tr w:rsidR="00662412" w:rsidRPr="00662412" w14:paraId="2ADC366B" w14:textId="77777777" w:rsidTr="00064D42">
        <w:tc>
          <w:tcPr>
            <w:tcW w:w="4621" w:type="dxa"/>
          </w:tcPr>
          <w:p w14:paraId="7D144612" w14:textId="77777777" w:rsidR="00662412" w:rsidRPr="00662412" w:rsidRDefault="00662412" w:rsidP="00662412">
            <w:pPr>
              <w:spacing w:before="200"/>
              <w:jc w:val="both"/>
              <w:rPr>
                <w:rFonts w:ascii="Arial" w:eastAsia="Times New Roman" w:hAnsi="Arial" w:cs="Times New Roman"/>
                <w:szCs w:val="24"/>
                <w:lang w:eastAsia="en-GB"/>
              </w:rPr>
            </w:pPr>
            <w:r w:rsidRPr="00662412">
              <w:rPr>
                <w:rFonts w:ascii="Arial" w:eastAsia="Times New Roman" w:hAnsi="Arial" w:cs="Times New Roman"/>
                <w:szCs w:val="24"/>
                <w:lang w:eastAsia="en-GB"/>
              </w:rPr>
              <w:t>Trustwide</w:t>
            </w:r>
          </w:p>
        </w:tc>
        <w:tc>
          <w:tcPr>
            <w:tcW w:w="4621" w:type="dxa"/>
          </w:tcPr>
          <w:p w14:paraId="0DD12099" w14:textId="7492CDFE" w:rsidR="00662412" w:rsidRPr="00662412" w:rsidRDefault="00662412" w:rsidP="00662412">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662412" w:rsidRPr="00662412" w14:paraId="3E56BC1A" w14:textId="77777777" w:rsidTr="00064D42">
        <w:tc>
          <w:tcPr>
            <w:tcW w:w="4621" w:type="dxa"/>
          </w:tcPr>
          <w:p w14:paraId="5D20807C" w14:textId="77777777" w:rsidR="00662412" w:rsidRPr="00662412" w:rsidRDefault="00662412" w:rsidP="00662412">
            <w:pPr>
              <w:spacing w:before="200"/>
              <w:jc w:val="both"/>
              <w:rPr>
                <w:rFonts w:ascii="Arial" w:eastAsia="Times New Roman" w:hAnsi="Arial" w:cs="Times New Roman"/>
                <w:szCs w:val="24"/>
                <w:lang w:eastAsia="en-GB"/>
              </w:rPr>
            </w:pPr>
            <w:r w:rsidRPr="00662412">
              <w:rPr>
                <w:rFonts w:ascii="Arial" w:eastAsia="Times New Roman" w:hAnsi="Arial" w:cs="Times New Roman"/>
                <w:szCs w:val="24"/>
                <w:lang w:eastAsia="en-GB"/>
              </w:rPr>
              <w:t xml:space="preserve">Mental Health and LD </w:t>
            </w:r>
          </w:p>
        </w:tc>
        <w:tc>
          <w:tcPr>
            <w:tcW w:w="4621" w:type="dxa"/>
          </w:tcPr>
          <w:p w14:paraId="42EDF82D" w14:textId="77777777" w:rsidR="00662412" w:rsidRPr="00662412" w:rsidRDefault="00662412" w:rsidP="00662412">
            <w:pPr>
              <w:spacing w:before="200"/>
              <w:jc w:val="both"/>
              <w:rPr>
                <w:rFonts w:ascii="Arial" w:eastAsia="Times New Roman" w:hAnsi="Arial" w:cs="Times New Roman"/>
                <w:szCs w:val="24"/>
                <w:lang w:eastAsia="en-GB"/>
              </w:rPr>
            </w:pPr>
          </w:p>
        </w:tc>
      </w:tr>
      <w:tr w:rsidR="00662412" w:rsidRPr="00662412" w14:paraId="4B79FCC7" w14:textId="77777777" w:rsidTr="00064D42">
        <w:tc>
          <w:tcPr>
            <w:tcW w:w="4621" w:type="dxa"/>
          </w:tcPr>
          <w:p w14:paraId="207AFE8C" w14:textId="77777777" w:rsidR="00662412" w:rsidRPr="00662412" w:rsidRDefault="00662412" w:rsidP="00662412">
            <w:pPr>
              <w:spacing w:before="200"/>
              <w:jc w:val="both"/>
              <w:rPr>
                <w:rFonts w:ascii="Arial" w:eastAsia="Times New Roman" w:hAnsi="Arial" w:cs="Times New Roman"/>
                <w:szCs w:val="24"/>
                <w:lang w:eastAsia="en-GB"/>
              </w:rPr>
            </w:pPr>
            <w:r w:rsidRPr="00662412">
              <w:rPr>
                <w:rFonts w:ascii="Arial" w:eastAsia="Times New Roman" w:hAnsi="Arial" w:cs="Times New Roman"/>
                <w:szCs w:val="24"/>
                <w:lang w:eastAsia="en-GB"/>
              </w:rPr>
              <w:t xml:space="preserve">Community Health Services </w:t>
            </w:r>
          </w:p>
        </w:tc>
        <w:tc>
          <w:tcPr>
            <w:tcW w:w="4621" w:type="dxa"/>
          </w:tcPr>
          <w:p w14:paraId="2984172E" w14:textId="77777777" w:rsidR="00662412" w:rsidRPr="00662412" w:rsidRDefault="00662412" w:rsidP="00662412">
            <w:pPr>
              <w:spacing w:before="200"/>
              <w:jc w:val="both"/>
              <w:rPr>
                <w:rFonts w:ascii="Arial" w:eastAsia="Times New Roman" w:hAnsi="Arial" w:cs="Times New Roman"/>
                <w:szCs w:val="24"/>
                <w:lang w:eastAsia="en-GB"/>
              </w:rPr>
            </w:pPr>
          </w:p>
        </w:tc>
      </w:tr>
    </w:tbl>
    <w:p w14:paraId="21E3398F" w14:textId="77777777" w:rsidR="00662412" w:rsidRPr="00662412" w:rsidRDefault="00662412" w:rsidP="00662412">
      <w:pPr>
        <w:spacing w:before="200" w:line="240" w:lineRule="auto"/>
        <w:jc w:val="both"/>
        <w:rPr>
          <w:rFonts w:ascii="Arial" w:eastAsia="Times New Roman" w:hAnsi="Arial" w:cs="Times New Roman"/>
          <w:szCs w:val="24"/>
          <w:lang w:eastAsia="en-GB"/>
        </w:rPr>
        <w:sectPr w:rsidR="00662412" w:rsidRPr="00662412" w:rsidSect="00662412">
          <w:footerReference w:type="even" r:id="rId8"/>
          <w:footerReference w:type="default" r:id="rId9"/>
          <w:headerReference w:type="first" r:id="rId10"/>
          <w:footerReference w:type="first" r:id="rId11"/>
          <w:type w:val="continuous"/>
          <w:pgSz w:w="11906" w:h="16838" w:code="9"/>
          <w:pgMar w:top="1440" w:right="1440" w:bottom="1440" w:left="1440" w:header="706" w:footer="706" w:gutter="0"/>
          <w:cols w:space="708"/>
          <w:titlePg/>
          <w:docGrid w:linePitch="360"/>
        </w:sectPr>
      </w:pPr>
    </w:p>
    <w:p w14:paraId="07D44279" w14:textId="77777777" w:rsidR="00662412" w:rsidRDefault="00662412" w:rsidP="00B04F4A">
      <w:pPr>
        <w:jc w:val="center"/>
        <w:rPr>
          <w:rFonts w:ascii="Arial" w:hAnsi="Arial" w:cs="Arial"/>
        </w:rPr>
      </w:pPr>
    </w:p>
    <w:p w14:paraId="7506C6E3" w14:textId="77777777" w:rsidR="00662412" w:rsidRDefault="00662412" w:rsidP="00B04F4A">
      <w:pPr>
        <w:jc w:val="center"/>
        <w:rPr>
          <w:rFonts w:ascii="Arial" w:hAnsi="Arial" w:cs="Arial"/>
        </w:rPr>
      </w:pPr>
    </w:p>
    <w:p w14:paraId="147DC39E" w14:textId="77777777" w:rsidR="00662412" w:rsidRDefault="00662412" w:rsidP="00B04F4A">
      <w:pPr>
        <w:jc w:val="center"/>
        <w:rPr>
          <w:rFonts w:ascii="Arial" w:hAnsi="Arial" w:cs="Arial"/>
        </w:rPr>
      </w:pPr>
    </w:p>
    <w:p w14:paraId="37C647E9" w14:textId="77777777" w:rsidR="00662412" w:rsidRDefault="00662412" w:rsidP="00B04F4A">
      <w:pPr>
        <w:jc w:val="center"/>
        <w:rPr>
          <w:rFonts w:ascii="Arial" w:hAnsi="Arial" w:cs="Arial"/>
        </w:rPr>
      </w:pPr>
    </w:p>
    <w:p w14:paraId="03648003" w14:textId="77777777" w:rsidR="00B04F4A" w:rsidRPr="00662412" w:rsidRDefault="00B04F4A" w:rsidP="00B04F4A">
      <w:pPr>
        <w:jc w:val="center"/>
        <w:rPr>
          <w:rFonts w:ascii="Arial" w:hAnsi="Arial" w:cs="Arial"/>
          <w:b/>
        </w:rPr>
      </w:pPr>
      <w:r w:rsidRPr="00662412">
        <w:rPr>
          <w:rFonts w:ascii="Arial" w:hAnsi="Arial" w:cs="Arial"/>
          <w:b/>
        </w:rPr>
        <w:lastRenderedPageBreak/>
        <w:t>Version Control Summary</w:t>
      </w:r>
    </w:p>
    <w:p w14:paraId="418FAB83" w14:textId="77777777" w:rsidR="00B04F4A" w:rsidRPr="00662412" w:rsidRDefault="00B04F4A" w:rsidP="00B04F4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643"/>
        <w:gridCol w:w="1678"/>
        <w:gridCol w:w="1659"/>
        <w:gridCol w:w="2349"/>
      </w:tblGrid>
      <w:tr w:rsidR="00356638" w:rsidRPr="00662412" w14:paraId="1ADEA69A" w14:textId="77777777" w:rsidTr="00B04F4A">
        <w:tc>
          <w:tcPr>
            <w:tcW w:w="1603" w:type="dxa"/>
          </w:tcPr>
          <w:p w14:paraId="3FB391D0" w14:textId="77777777" w:rsidR="00B04F4A" w:rsidRPr="00662412" w:rsidRDefault="00B04F4A" w:rsidP="00144008">
            <w:pPr>
              <w:rPr>
                <w:rFonts w:ascii="Arial" w:hAnsi="Arial" w:cs="Arial"/>
                <w:b/>
              </w:rPr>
            </w:pPr>
            <w:r w:rsidRPr="00662412">
              <w:rPr>
                <w:rFonts w:ascii="Arial" w:hAnsi="Arial" w:cs="Arial"/>
                <w:b/>
              </w:rPr>
              <w:t>Version</w:t>
            </w:r>
          </w:p>
        </w:tc>
        <w:tc>
          <w:tcPr>
            <w:tcW w:w="1674" w:type="dxa"/>
          </w:tcPr>
          <w:p w14:paraId="66EDAE81" w14:textId="77777777" w:rsidR="00B04F4A" w:rsidRPr="00662412" w:rsidRDefault="00B04F4A" w:rsidP="00144008">
            <w:pPr>
              <w:rPr>
                <w:rFonts w:ascii="Arial" w:hAnsi="Arial" w:cs="Arial"/>
                <w:b/>
              </w:rPr>
            </w:pPr>
            <w:r w:rsidRPr="00662412">
              <w:rPr>
                <w:rFonts w:ascii="Arial" w:hAnsi="Arial" w:cs="Arial"/>
                <w:b/>
              </w:rPr>
              <w:t>Date</w:t>
            </w:r>
          </w:p>
        </w:tc>
        <w:tc>
          <w:tcPr>
            <w:tcW w:w="1703" w:type="dxa"/>
          </w:tcPr>
          <w:p w14:paraId="474C71D1" w14:textId="77777777" w:rsidR="00B04F4A" w:rsidRPr="00662412" w:rsidRDefault="00B04F4A" w:rsidP="00144008">
            <w:pPr>
              <w:rPr>
                <w:rFonts w:ascii="Arial" w:hAnsi="Arial" w:cs="Arial"/>
                <w:b/>
              </w:rPr>
            </w:pPr>
            <w:r w:rsidRPr="00662412">
              <w:rPr>
                <w:rFonts w:ascii="Arial" w:hAnsi="Arial" w:cs="Arial"/>
                <w:b/>
              </w:rPr>
              <w:t>Author</w:t>
            </w:r>
          </w:p>
        </w:tc>
        <w:tc>
          <w:tcPr>
            <w:tcW w:w="1693" w:type="dxa"/>
          </w:tcPr>
          <w:p w14:paraId="5AB7286E" w14:textId="77777777" w:rsidR="00B04F4A" w:rsidRPr="00662412" w:rsidRDefault="00B04F4A" w:rsidP="00144008">
            <w:pPr>
              <w:rPr>
                <w:rFonts w:ascii="Arial" w:hAnsi="Arial" w:cs="Arial"/>
                <w:b/>
              </w:rPr>
            </w:pPr>
            <w:r w:rsidRPr="00662412">
              <w:rPr>
                <w:rFonts w:ascii="Arial" w:hAnsi="Arial" w:cs="Arial"/>
                <w:b/>
              </w:rPr>
              <w:t>Status</w:t>
            </w:r>
          </w:p>
        </w:tc>
        <w:tc>
          <w:tcPr>
            <w:tcW w:w="2399" w:type="dxa"/>
          </w:tcPr>
          <w:p w14:paraId="3F96E511" w14:textId="77777777" w:rsidR="00B04F4A" w:rsidRPr="00662412" w:rsidRDefault="00B04F4A" w:rsidP="00144008">
            <w:pPr>
              <w:rPr>
                <w:rFonts w:ascii="Arial" w:hAnsi="Arial" w:cs="Arial"/>
                <w:b/>
              </w:rPr>
            </w:pPr>
            <w:r w:rsidRPr="00662412">
              <w:rPr>
                <w:rFonts w:ascii="Arial" w:hAnsi="Arial" w:cs="Arial"/>
                <w:b/>
              </w:rPr>
              <w:t>Comment</w:t>
            </w:r>
          </w:p>
        </w:tc>
      </w:tr>
      <w:tr w:rsidR="00B04F4A" w:rsidRPr="00662412" w14:paraId="4C3327C3" w14:textId="77777777" w:rsidTr="00B04F4A">
        <w:tc>
          <w:tcPr>
            <w:tcW w:w="1603" w:type="dxa"/>
          </w:tcPr>
          <w:p w14:paraId="6AAA2B39" w14:textId="77777777" w:rsidR="00B04F4A" w:rsidRPr="00662412" w:rsidRDefault="00B04F4A" w:rsidP="00144008">
            <w:pPr>
              <w:rPr>
                <w:rFonts w:ascii="Arial" w:hAnsi="Arial" w:cs="Arial"/>
              </w:rPr>
            </w:pPr>
            <w:r w:rsidRPr="00662412">
              <w:rPr>
                <w:rFonts w:ascii="Arial" w:hAnsi="Arial" w:cs="Arial"/>
              </w:rPr>
              <w:t>01</w:t>
            </w:r>
          </w:p>
        </w:tc>
        <w:tc>
          <w:tcPr>
            <w:tcW w:w="1674" w:type="dxa"/>
          </w:tcPr>
          <w:p w14:paraId="1D491C46" w14:textId="77777777" w:rsidR="00B04F4A" w:rsidRPr="00662412" w:rsidRDefault="004B2BA1" w:rsidP="004B2BA1">
            <w:pPr>
              <w:rPr>
                <w:rFonts w:ascii="Arial" w:hAnsi="Arial" w:cs="Arial"/>
              </w:rPr>
            </w:pPr>
            <w:r w:rsidRPr="00662412">
              <w:rPr>
                <w:rFonts w:ascii="Arial" w:hAnsi="Arial" w:cs="Arial"/>
              </w:rPr>
              <w:t>1/03/21</w:t>
            </w:r>
          </w:p>
        </w:tc>
        <w:tc>
          <w:tcPr>
            <w:tcW w:w="1703" w:type="dxa"/>
          </w:tcPr>
          <w:p w14:paraId="18CE78DB" w14:textId="77777777" w:rsidR="00B04F4A" w:rsidRPr="00662412" w:rsidRDefault="008955EC" w:rsidP="00144008">
            <w:pPr>
              <w:rPr>
                <w:rFonts w:ascii="Arial" w:hAnsi="Arial" w:cs="Arial"/>
              </w:rPr>
            </w:pPr>
            <w:r w:rsidRPr="00662412">
              <w:rPr>
                <w:rFonts w:ascii="Arial" w:hAnsi="Arial" w:cs="Arial"/>
              </w:rPr>
              <w:t xml:space="preserve">Claire Mckenna </w:t>
            </w:r>
          </w:p>
        </w:tc>
        <w:tc>
          <w:tcPr>
            <w:tcW w:w="1693" w:type="dxa"/>
          </w:tcPr>
          <w:p w14:paraId="43FF31B7" w14:textId="77777777" w:rsidR="00B04F4A" w:rsidRPr="00662412" w:rsidRDefault="00B04F4A" w:rsidP="00144008">
            <w:pPr>
              <w:rPr>
                <w:rFonts w:ascii="Arial" w:hAnsi="Arial" w:cs="Arial"/>
              </w:rPr>
            </w:pPr>
          </w:p>
        </w:tc>
        <w:tc>
          <w:tcPr>
            <w:tcW w:w="2399" w:type="dxa"/>
          </w:tcPr>
          <w:p w14:paraId="30231040" w14:textId="77777777" w:rsidR="00B04F4A" w:rsidRPr="00662412" w:rsidRDefault="00B04F4A" w:rsidP="008955EC">
            <w:pPr>
              <w:rPr>
                <w:rFonts w:ascii="Arial" w:hAnsi="Arial" w:cs="Arial"/>
              </w:rPr>
            </w:pPr>
          </w:p>
        </w:tc>
      </w:tr>
      <w:bookmarkEnd w:id="1"/>
      <w:bookmarkEnd w:id="2"/>
    </w:tbl>
    <w:p w14:paraId="61894CBD" w14:textId="77777777" w:rsidR="00B04F4A" w:rsidRPr="00662412" w:rsidRDefault="00B04F4A" w:rsidP="00B04F4A">
      <w:pPr>
        <w:jc w:val="center"/>
        <w:rPr>
          <w:rFonts w:ascii="Arial" w:hAnsi="Arial" w:cs="Arial"/>
        </w:rPr>
      </w:pPr>
    </w:p>
    <w:p w14:paraId="6B51D3E3" w14:textId="77777777" w:rsidR="00B04F4A" w:rsidRPr="00662412" w:rsidRDefault="00B04F4A" w:rsidP="00E252CB">
      <w:pPr>
        <w:spacing w:after="0"/>
        <w:rPr>
          <w:rFonts w:ascii="Arial" w:hAnsi="Arial" w:cs="Arial"/>
          <w:b/>
        </w:rPr>
      </w:pPr>
    </w:p>
    <w:p w14:paraId="3D3A9484" w14:textId="77777777" w:rsidR="00B04F4A" w:rsidRPr="00662412" w:rsidRDefault="00B04F4A" w:rsidP="00E252CB">
      <w:pPr>
        <w:spacing w:after="0"/>
        <w:rPr>
          <w:rFonts w:ascii="Arial" w:hAnsi="Arial" w:cs="Arial"/>
          <w:b/>
        </w:rPr>
      </w:pPr>
    </w:p>
    <w:p w14:paraId="0B6058E8" w14:textId="77777777" w:rsidR="00B04F4A" w:rsidRPr="00662412" w:rsidRDefault="00B04F4A" w:rsidP="00E252CB">
      <w:pPr>
        <w:spacing w:after="0"/>
        <w:rPr>
          <w:rFonts w:ascii="Arial" w:hAnsi="Arial" w:cs="Arial"/>
          <w:b/>
        </w:rPr>
      </w:pPr>
    </w:p>
    <w:p w14:paraId="0A3F84AA" w14:textId="77777777" w:rsidR="00B04F4A" w:rsidRPr="00662412" w:rsidRDefault="00B04F4A" w:rsidP="00E252CB">
      <w:pPr>
        <w:spacing w:after="0"/>
        <w:rPr>
          <w:rFonts w:ascii="Arial" w:hAnsi="Arial" w:cs="Arial"/>
          <w:b/>
        </w:rPr>
      </w:pPr>
    </w:p>
    <w:p w14:paraId="41D13311" w14:textId="77777777" w:rsidR="00356638" w:rsidRPr="00662412" w:rsidRDefault="00356638">
      <w:pPr>
        <w:rPr>
          <w:rFonts w:ascii="Arial" w:hAnsi="Arial" w:cs="Arial"/>
          <w:b/>
        </w:rPr>
      </w:pPr>
      <w:r w:rsidRPr="00662412">
        <w:rPr>
          <w:rFonts w:ascii="Arial" w:hAnsi="Arial" w:cs="Arial"/>
          <w:b/>
        </w:rPr>
        <w:br w:type="page"/>
      </w:r>
    </w:p>
    <w:p w14:paraId="11A0EDB1" w14:textId="77777777" w:rsidR="00AF02EC" w:rsidRPr="00662412" w:rsidRDefault="00AF02EC" w:rsidP="00AF02EC">
      <w:pPr>
        <w:jc w:val="center"/>
        <w:rPr>
          <w:rFonts w:ascii="Arial" w:hAnsi="Arial" w:cs="Arial"/>
          <w:b/>
        </w:rPr>
      </w:pPr>
      <w:r w:rsidRPr="00662412">
        <w:rPr>
          <w:rFonts w:ascii="Arial" w:hAnsi="Arial" w:cs="Arial"/>
          <w:b/>
        </w:rPr>
        <w:lastRenderedPageBreak/>
        <w:t>Contents</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gridCol w:w="1215"/>
      </w:tblGrid>
      <w:tr w:rsidR="0016713F" w14:paraId="3F4CE362" w14:textId="156E90BC" w:rsidTr="0016713F">
        <w:trPr>
          <w:trHeight w:val="919"/>
        </w:trPr>
        <w:tc>
          <w:tcPr>
            <w:tcW w:w="7935" w:type="dxa"/>
          </w:tcPr>
          <w:p w14:paraId="5E58817F" w14:textId="77777777" w:rsidR="0016713F" w:rsidRPr="00662412" w:rsidRDefault="0016713F" w:rsidP="00662412">
            <w:pPr>
              <w:jc w:val="center"/>
              <w:rPr>
                <w:rFonts w:ascii="Arial" w:hAnsi="Arial" w:cs="Arial"/>
                <w:b/>
              </w:rPr>
            </w:pPr>
          </w:p>
          <w:p w14:paraId="1391112F" w14:textId="0404932E" w:rsidR="0016713F" w:rsidRDefault="0016713F" w:rsidP="0016713F">
            <w:pPr>
              <w:ind w:left="150"/>
              <w:rPr>
                <w:rFonts w:ascii="Arial" w:hAnsi="Arial" w:cs="Arial"/>
                <w:b/>
              </w:rPr>
            </w:pPr>
            <w:r w:rsidRPr="00662412">
              <w:rPr>
                <w:rFonts w:ascii="Arial" w:hAnsi="Arial" w:cs="Arial"/>
                <w:b/>
              </w:rPr>
              <w:t xml:space="preserve">Sections </w:t>
            </w:r>
            <w:r w:rsidRPr="00662412">
              <w:rPr>
                <w:rFonts w:ascii="Arial" w:hAnsi="Arial" w:cs="Arial"/>
                <w:b/>
              </w:rPr>
              <w:tab/>
            </w:r>
            <w:r w:rsidRPr="00662412">
              <w:rPr>
                <w:rFonts w:ascii="Arial" w:hAnsi="Arial" w:cs="Arial"/>
                <w:b/>
              </w:rPr>
              <w:tab/>
            </w:r>
            <w:r w:rsidRPr="00662412">
              <w:rPr>
                <w:rFonts w:ascii="Arial" w:hAnsi="Arial" w:cs="Arial"/>
                <w:b/>
              </w:rPr>
              <w:tab/>
            </w:r>
            <w:r w:rsidRPr="00662412">
              <w:rPr>
                <w:rFonts w:ascii="Arial" w:hAnsi="Arial" w:cs="Arial"/>
                <w:b/>
              </w:rPr>
              <w:tab/>
              <w:t xml:space="preserve"> </w:t>
            </w:r>
          </w:p>
        </w:tc>
        <w:tc>
          <w:tcPr>
            <w:tcW w:w="1215" w:type="dxa"/>
          </w:tcPr>
          <w:p w14:paraId="6EC0CAA6" w14:textId="77777777" w:rsidR="0016713F" w:rsidRDefault="0016713F">
            <w:pPr>
              <w:rPr>
                <w:rFonts w:ascii="Arial" w:hAnsi="Arial" w:cs="Arial"/>
                <w:b/>
              </w:rPr>
            </w:pPr>
          </w:p>
          <w:p w14:paraId="4DB33338" w14:textId="3E8F02EF" w:rsidR="0016713F" w:rsidRDefault="0016713F" w:rsidP="0016713F">
            <w:pPr>
              <w:rPr>
                <w:rFonts w:ascii="Arial" w:hAnsi="Arial" w:cs="Arial"/>
                <w:b/>
              </w:rPr>
            </w:pPr>
            <w:r w:rsidRPr="0016713F">
              <w:rPr>
                <w:rFonts w:ascii="Arial" w:hAnsi="Arial" w:cs="Arial"/>
                <w:b/>
              </w:rPr>
              <w:t xml:space="preserve">                                                                                 Page</w:t>
            </w:r>
          </w:p>
        </w:tc>
      </w:tr>
      <w:tr w:rsidR="0016713F" w14:paraId="45015E41" w14:textId="024ED3C9" w:rsidTr="0016713F">
        <w:trPr>
          <w:trHeight w:val="375"/>
        </w:trPr>
        <w:tc>
          <w:tcPr>
            <w:tcW w:w="7935" w:type="dxa"/>
          </w:tcPr>
          <w:p w14:paraId="1585B1C4" w14:textId="51B22F48" w:rsidR="0016713F" w:rsidRPr="00662412" w:rsidRDefault="0016713F" w:rsidP="0016713F">
            <w:pPr>
              <w:ind w:left="150"/>
              <w:rPr>
                <w:rFonts w:ascii="Arial" w:hAnsi="Arial" w:cs="Arial"/>
                <w:b/>
              </w:rPr>
            </w:pPr>
            <w:r w:rsidRPr="00662412">
              <w:rPr>
                <w:rFonts w:ascii="Arial" w:hAnsi="Arial" w:cs="Arial"/>
                <w:b/>
              </w:rPr>
              <w:t>1.  Introduction</w:t>
            </w:r>
            <w:r w:rsidRPr="00662412">
              <w:rPr>
                <w:rFonts w:ascii="Arial" w:hAnsi="Arial" w:cs="Arial"/>
                <w:b/>
              </w:rPr>
              <w:tab/>
            </w:r>
            <w:r w:rsidRPr="00662412">
              <w:rPr>
                <w:rFonts w:ascii="Arial" w:hAnsi="Arial" w:cs="Arial"/>
                <w:b/>
              </w:rPr>
              <w:tab/>
            </w:r>
            <w:r w:rsidRPr="00662412">
              <w:rPr>
                <w:rFonts w:ascii="Arial" w:hAnsi="Arial" w:cs="Arial"/>
                <w:b/>
              </w:rPr>
              <w:tab/>
            </w:r>
            <w:r w:rsidRPr="00662412">
              <w:rPr>
                <w:rFonts w:ascii="Arial" w:hAnsi="Arial" w:cs="Arial"/>
                <w:b/>
              </w:rPr>
              <w:tab/>
            </w:r>
          </w:p>
        </w:tc>
        <w:tc>
          <w:tcPr>
            <w:tcW w:w="1215" w:type="dxa"/>
          </w:tcPr>
          <w:p w14:paraId="251F6CAF" w14:textId="44B2091A" w:rsidR="0016713F" w:rsidRPr="00662412" w:rsidRDefault="00AE31DF" w:rsidP="0016713F">
            <w:pPr>
              <w:rPr>
                <w:rFonts w:ascii="Arial" w:hAnsi="Arial" w:cs="Arial"/>
                <w:b/>
              </w:rPr>
            </w:pPr>
            <w:r>
              <w:rPr>
                <w:rFonts w:ascii="Arial" w:hAnsi="Arial" w:cs="Arial"/>
                <w:b/>
              </w:rPr>
              <w:t>4</w:t>
            </w:r>
          </w:p>
        </w:tc>
      </w:tr>
      <w:tr w:rsidR="0016713F" w14:paraId="27A08BB4" w14:textId="444030D4" w:rsidTr="0016713F">
        <w:trPr>
          <w:trHeight w:val="390"/>
        </w:trPr>
        <w:tc>
          <w:tcPr>
            <w:tcW w:w="7935" w:type="dxa"/>
          </w:tcPr>
          <w:p w14:paraId="44F289E2" w14:textId="2DD07ABD" w:rsidR="0016713F" w:rsidRPr="00662412" w:rsidRDefault="0016713F" w:rsidP="00FF3440">
            <w:pPr>
              <w:ind w:left="150"/>
              <w:rPr>
                <w:rFonts w:ascii="Arial" w:hAnsi="Arial" w:cs="Arial"/>
                <w:b/>
              </w:rPr>
            </w:pPr>
            <w:r w:rsidRPr="00662412">
              <w:rPr>
                <w:rFonts w:ascii="Arial" w:hAnsi="Arial" w:cs="Arial"/>
                <w:b/>
              </w:rPr>
              <w:t>2.  Definition of sudden or unexpected death</w:t>
            </w:r>
          </w:p>
        </w:tc>
        <w:tc>
          <w:tcPr>
            <w:tcW w:w="1215" w:type="dxa"/>
          </w:tcPr>
          <w:p w14:paraId="6D9E0184" w14:textId="03DE373B" w:rsidR="0016713F" w:rsidRPr="00662412" w:rsidRDefault="00AE31DF" w:rsidP="0016713F">
            <w:pPr>
              <w:rPr>
                <w:rFonts w:ascii="Arial" w:hAnsi="Arial" w:cs="Arial"/>
                <w:b/>
              </w:rPr>
            </w:pPr>
            <w:r>
              <w:rPr>
                <w:rFonts w:ascii="Arial" w:hAnsi="Arial" w:cs="Arial"/>
                <w:b/>
              </w:rPr>
              <w:t>4</w:t>
            </w:r>
          </w:p>
        </w:tc>
      </w:tr>
      <w:tr w:rsidR="0016713F" w14:paraId="19DC6452" w14:textId="48580467" w:rsidTr="0016713F">
        <w:trPr>
          <w:trHeight w:val="420"/>
        </w:trPr>
        <w:tc>
          <w:tcPr>
            <w:tcW w:w="7935" w:type="dxa"/>
          </w:tcPr>
          <w:p w14:paraId="2B1D308D" w14:textId="14CAC1D4" w:rsidR="0016713F" w:rsidRPr="00662412" w:rsidRDefault="0016713F" w:rsidP="00FF3440">
            <w:pPr>
              <w:ind w:left="150"/>
              <w:rPr>
                <w:rFonts w:ascii="Arial" w:hAnsi="Arial" w:cs="Arial"/>
                <w:b/>
              </w:rPr>
            </w:pPr>
            <w:r w:rsidRPr="00662412">
              <w:rPr>
                <w:rFonts w:ascii="Arial" w:hAnsi="Arial" w:cs="Arial"/>
                <w:b/>
              </w:rPr>
              <w:t>3.  Scope</w:t>
            </w:r>
          </w:p>
        </w:tc>
        <w:tc>
          <w:tcPr>
            <w:tcW w:w="1215" w:type="dxa"/>
          </w:tcPr>
          <w:p w14:paraId="73ADD023" w14:textId="44B2D767" w:rsidR="0016713F" w:rsidRPr="00662412" w:rsidRDefault="00AE31DF" w:rsidP="0016713F">
            <w:pPr>
              <w:rPr>
                <w:rFonts w:ascii="Arial" w:hAnsi="Arial" w:cs="Arial"/>
                <w:b/>
              </w:rPr>
            </w:pPr>
            <w:r>
              <w:rPr>
                <w:rFonts w:ascii="Arial" w:hAnsi="Arial" w:cs="Arial"/>
                <w:b/>
              </w:rPr>
              <w:t>4</w:t>
            </w:r>
          </w:p>
        </w:tc>
      </w:tr>
      <w:tr w:rsidR="0016713F" w14:paraId="7D1FF38C" w14:textId="23FFC94B" w:rsidTr="0016713F">
        <w:trPr>
          <w:trHeight w:val="465"/>
        </w:trPr>
        <w:tc>
          <w:tcPr>
            <w:tcW w:w="7935" w:type="dxa"/>
          </w:tcPr>
          <w:p w14:paraId="02A132A1" w14:textId="7BBE4FBD" w:rsidR="0016713F" w:rsidRPr="00662412" w:rsidRDefault="0016713F" w:rsidP="00FF3440">
            <w:pPr>
              <w:ind w:left="150"/>
              <w:rPr>
                <w:rFonts w:ascii="Arial" w:hAnsi="Arial" w:cs="Arial"/>
                <w:b/>
              </w:rPr>
            </w:pPr>
            <w:r w:rsidRPr="00662412">
              <w:rPr>
                <w:rFonts w:ascii="Arial" w:hAnsi="Arial" w:cs="Arial"/>
                <w:b/>
              </w:rPr>
              <w:t>4.  Roles and responsibilities</w:t>
            </w:r>
          </w:p>
        </w:tc>
        <w:tc>
          <w:tcPr>
            <w:tcW w:w="1215" w:type="dxa"/>
          </w:tcPr>
          <w:p w14:paraId="26DA04B6" w14:textId="0B757157" w:rsidR="0016713F" w:rsidRPr="00662412" w:rsidRDefault="00AE31DF" w:rsidP="0016713F">
            <w:pPr>
              <w:rPr>
                <w:rFonts w:ascii="Arial" w:hAnsi="Arial" w:cs="Arial"/>
                <w:b/>
              </w:rPr>
            </w:pPr>
            <w:r>
              <w:rPr>
                <w:rFonts w:ascii="Arial" w:hAnsi="Arial" w:cs="Arial"/>
                <w:b/>
              </w:rPr>
              <w:t>4</w:t>
            </w:r>
          </w:p>
        </w:tc>
      </w:tr>
      <w:tr w:rsidR="0016713F" w14:paraId="579928AD" w14:textId="723A928F" w:rsidTr="0016713F">
        <w:trPr>
          <w:trHeight w:val="300"/>
        </w:trPr>
        <w:tc>
          <w:tcPr>
            <w:tcW w:w="7935" w:type="dxa"/>
          </w:tcPr>
          <w:p w14:paraId="74ED8877" w14:textId="4D6D897E" w:rsidR="0016713F" w:rsidRPr="00662412" w:rsidRDefault="0016713F" w:rsidP="00FF3440">
            <w:pPr>
              <w:ind w:left="150"/>
              <w:rPr>
                <w:rFonts w:ascii="Arial" w:hAnsi="Arial" w:cs="Arial"/>
                <w:b/>
              </w:rPr>
            </w:pPr>
            <w:r w:rsidRPr="00662412">
              <w:rPr>
                <w:rFonts w:ascii="Arial" w:hAnsi="Arial" w:cs="Arial"/>
                <w:b/>
              </w:rPr>
              <w:t>5.  Escort</w:t>
            </w:r>
          </w:p>
        </w:tc>
        <w:tc>
          <w:tcPr>
            <w:tcW w:w="1215" w:type="dxa"/>
          </w:tcPr>
          <w:p w14:paraId="4C157634" w14:textId="46E9A702" w:rsidR="0016713F" w:rsidRPr="00662412" w:rsidRDefault="00AE31DF" w:rsidP="0016713F">
            <w:pPr>
              <w:rPr>
                <w:rFonts w:ascii="Arial" w:hAnsi="Arial" w:cs="Arial"/>
                <w:b/>
              </w:rPr>
            </w:pPr>
            <w:r>
              <w:rPr>
                <w:rFonts w:ascii="Arial" w:hAnsi="Arial" w:cs="Arial"/>
                <w:b/>
              </w:rPr>
              <w:t>5</w:t>
            </w:r>
          </w:p>
        </w:tc>
      </w:tr>
      <w:tr w:rsidR="0016713F" w14:paraId="338ADD1E" w14:textId="4F38E0E9" w:rsidTr="0016713F">
        <w:trPr>
          <w:trHeight w:val="360"/>
        </w:trPr>
        <w:tc>
          <w:tcPr>
            <w:tcW w:w="7935" w:type="dxa"/>
          </w:tcPr>
          <w:p w14:paraId="0A95E550" w14:textId="511C720F" w:rsidR="0016713F" w:rsidRPr="00662412" w:rsidRDefault="0016713F" w:rsidP="00FF3440">
            <w:pPr>
              <w:ind w:left="150"/>
              <w:rPr>
                <w:rFonts w:ascii="Arial" w:hAnsi="Arial" w:cs="Arial"/>
                <w:b/>
              </w:rPr>
            </w:pPr>
            <w:r w:rsidRPr="00662412">
              <w:rPr>
                <w:rFonts w:ascii="Arial" w:hAnsi="Arial" w:cs="Arial"/>
                <w:b/>
              </w:rPr>
              <w:t>6.  Preserving the Scene and Police Input</w:t>
            </w:r>
            <w:r w:rsidRPr="00662412">
              <w:rPr>
                <w:rFonts w:ascii="Arial" w:hAnsi="Arial" w:cs="Arial"/>
                <w:b/>
              </w:rPr>
              <w:tab/>
            </w:r>
          </w:p>
        </w:tc>
        <w:tc>
          <w:tcPr>
            <w:tcW w:w="1215" w:type="dxa"/>
          </w:tcPr>
          <w:p w14:paraId="54193305" w14:textId="2B746085" w:rsidR="0016713F" w:rsidRPr="00662412" w:rsidRDefault="00AE31DF" w:rsidP="0016713F">
            <w:pPr>
              <w:rPr>
                <w:rFonts w:ascii="Arial" w:hAnsi="Arial" w:cs="Arial"/>
                <w:b/>
              </w:rPr>
            </w:pPr>
            <w:r>
              <w:rPr>
                <w:rFonts w:ascii="Arial" w:hAnsi="Arial" w:cs="Arial"/>
                <w:b/>
              </w:rPr>
              <w:t>5</w:t>
            </w:r>
          </w:p>
        </w:tc>
      </w:tr>
      <w:tr w:rsidR="0016713F" w14:paraId="63C5D6E9" w14:textId="55347FA7" w:rsidTr="0016713F">
        <w:trPr>
          <w:trHeight w:val="375"/>
        </w:trPr>
        <w:tc>
          <w:tcPr>
            <w:tcW w:w="7935" w:type="dxa"/>
          </w:tcPr>
          <w:p w14:paraId="20512359" w14:textId="0B364714" w:rsidR="0016713F" w:rsidRPr="00662412" w:rsidRDefault="0016713F" w:rsidP="00FF3440">
            <w:pPr>
              <w:ind w:left="150"/>
              <w:rPr>
                <w:rFonts w:ascii="Arial" w:hAnsi="Arial" w:cs="Arial"/>
                <w:b/>
              </w:rPr>
            </w:pPr>
            <w:r w:rsidRPr="00662412">
              <w:rPr>
                <w:rFonts w:ascii="Arial" w:hAnsi="Arial" w:cs="Arial"/>
                <w:b/>
              </w:rPr>
              <w:t>7.  Managing the Scene</w:t>
            </w:r>
          </w:p>
        </w:tc>
        <w:tc>
          <w:tcPr>
            <w:tcW w:w="1215" w:type="dxa"/>
          </w:tcPr>
          <w:p w14:paraId="5A1201C8" w14:textId="7941C25C" w:rsidR="0016713F" w:rsidRPr="00662412" w:rsidRDefault="00AE31DF" w:rsidP="0016713F">
            <w:pPr>
              <w:rPr>
                <w:rFonts w:ascii="Arial" w:hAnsi="Arial" w:cs="Arial"/>
                <w:b/>
              </w:rPr>
            </w:pPr>
            <w:r>
              <w:rPr>
                <w:rFonts w:ascii="Arial" w:hAnsi="Arial" w:cs="Arial"/>
                <w:b/>
              </w:rPr>
              <w:t>5</w:t>
            </w:r>
          </w:p>
        </w:tc>
      </w:tr>
      <w:tr w:rsidR="0016713F" w14:paraId="47B94B0E" w14:textId="5DC8A982" w:rsidTr="0016713F">
        <w:trPr>
          <w:trHeight w:val="405"/>
        </w:trPr>
        <w:tc>
          <w:tcPr>
            <w:tcW w:w="7935" w:type="dxa"/>
          </w:tcPr>
          <w:p w14:paraId="73A979F9" w14:textId="3C51798C" w:rsidR="0016713F" w:rsidRPr="00662412" w:rsidRDefault="0016713F" w:rsidP="00FF3440">
            <w:pPr>
              <w:ind w:left="150"/>
              <w:rPr>
                <w:rFonts w:ascii="Arial" w:hAnsi="Arial" w:cs="Arial"/>
                <w:b/>
              </w:rPr>
            </w:pPr>
            <w:r w:rsidRPr="00662412">
              <w:rPr>
                <w:rFonts w:ascii="Arial" w:hAnsi="Arial" w:cs="Arial"/>
                <w:b/>
              </w:rPr>
              <w:t>8.  Management of the Deceased</w:t>
            </w:r>
          </w:p>
        </w:tc>
        <w:tc>
          <w:tcPr>
            <w:tcW w:w="1215" w:type="dxa"/>
          </w:tcPr>
          <w:p w14:paraId="761BBC63" w14:textId="6C9CA25A" w:rsidR="0016713F" w:rsidRPr="00662412" w:rsidRDefault="00AE31DF" w:rsidP="0016713F">
            <w:pPr>
              <w:rPr>
                <w:rFonts w:ascii="Arial" w:hAnsi="Arial" w:cs="Arial"/>
                <w:b/>
              </w:rPr>
            </w:pPr>
            <w:r>
              <w:rPr>
                <w:rFonts w:ascii="Arial" w:hAnsi="Arial" w:cs="Arial"/>
                <w:b/>
              </w:rPr>
              <w:t>6</w:t>
            </w:r>
          </w:p>
        </w:tc>
      </w:tr>
      <w:tr w:rsidR="0016713F" w14:paraId="42DD78FB" w14:textId="21E81D0C" w:rsidTr="0016713F">
        <w:trPr>
          <w:trHeight w:val="375"/>
        </w:trPr>
        <w:tc>
          <w:tcPr>
            <w:tcW w:w="7935" w:type="dxa"/>
          </w:tcPr>
          <w:p w14:paraId="331B8C2D" w14:textId="2355F286" w:rsidR="0016713F" w:rsidRPr="00662412" w:rsidRDefault="0016713F" w:rsidP="00FF3440">
            <w:pPr>
              <w:ind w:left="150"/>
              <w:rPr>
                <w:rFonts w:ascii="Arial" w:hAnsi="Arial" w:cs="Arial"/>
                <w:b/>
              </w:rPr>
            </w:pPr>
            <w:r w:rsidRPr="00662412">
              <w:rPr>
                <w:rFonts w:ascii="Arial" w:hAnsi="Arial" w:cs="Arial"/>
                <w:b/>
              </w:rPr>
              <w:t>9.  Funeral Services</w:t>
            </w:r>
          </w:p>
        </w:tc>
        <w:tc>
          <w:tcPr>
            <w:tcW w:w="1215" w:type="dxa"/>
          </w:tcPr>
          <w:p w14:paraId="60AF2010" w14:textId="29501860" w:rsidR="0016713F" w:rsidRPr="00662412" w:rsidRDefault="00AE31DF" w:rsidP="0016713F">
            <w:pPr>
              <w:rPr>
                <w:rFonts w:ascii="Arial" w:hAnsi="Arial" w:cs="Arial"/>
                <w:b/>
              </w:rPr>
            </w:pPr>
            <w:r>
              <w:rPr>
                <w:rFonts w:ascii="Arial" w:hAnsi="Arial" w:cs="Arial"/>
                <w:b/>
              </w:rPr>
              <w:t>6</w:t>
            </w:r>
          </w:p>
        </w:tc>
      </w:tr>
      <w:tr w:rsidR="0016713F" w14:paraId="187708C1" w14:textId="6D2D501E" w:rsidTr="0016713F">
        <w:trPr>
          <w:trHeight w:val="405"/>
        </w:trPr>
        <w:tc>
          <w:tcPr>
            <w:tcW w:w="7935" w:type="dxa"/>
          </w:tcPr>
          <w:p w14:paraId="6191264B" w14:textId="3345B202" w:rsidR="0016713F" w:rsidRPr="00662412" w:rsidRDefault="0016713F" w:rsidP="00FF3440">
            <w:pPr>
              <w:ind w:left="150"/>
              <w:rPr>
                <w:rFonts w:ascii="Arial" w:hAnsi="Arial" w:cs="Arial"/>
                <w:b/>
              </w:rPr>
            </w:pPr>
            <w:r w:rsidRPr="00662412">
              <w:rPr>
                <w:rFonts w:ascii="Arial" w:hAnsi="Arial" w:cs="Arial"/>
                <w:b/>
              </w:rPr>
              <w:t>10. Statements</w:t>
            </w:r>
            <w:r w:rsidRPr="00662412">
              <w:rPr>
                <w:rFonts w:ascii="Arial" w:hAnsi="Arial" w:cs="Arial"/>
                <w:b/>
              </w:rPr>
              <w:tab/>
            </w:r>
          </w:p>
        </w:tc>
        <w:tc>
          <w:tcPr>
            <w:tcW w:w="1215" w:type="dxa"/>
          </w:tcPr>
          <w:p w14:paraId="7E677506" w14:textId="74D2AD37" w:rsidR="0016713F" w:rsidRPr="00662412" w:rsidRDefault="00AE31DF" w:rsidP="0016713F">
            <w:pPr>
              <w:rPr>
                <w:rFonts w:ascii="Arial" w:hAnsi="Arial" w:cs="Arial"/>
                <w:b/>
              </w:rPr>
            </w:pPr>
            <w:r>
              <w:rPr>
                <w:rFonts w:ascii="Arial" w:hAnsi="Arial" w:cs="Arial"/>
                <w:b/>
              </w:rPr>
              <w:t>6</w:t>
            </w:r>
          </w:p>
        </w:tc>
      </w:tr>
      <w:tr w:rsidR="0016713F" w14:paraId="750870FB" w14:textId="6CE8BC34" w:rsidTr="0016713F">
        <w:trPr>
          <w:trHeight w:val="390"/>
        </w:trPr>
        <w:tc>
          <w:tcPr>
            <w:tcW w:w="7935" w:type="dxa"/>
          </w:tcPr>
          <w:p w14:paraId="78DA980F" w14:textId="13CABA77" w:rsidR="0016713F" w:rsidRPr="00662412" w:rsidRDefault="0016713F" w:rsidP="00FF3440">
            <w:pPr>
              <w:ind w:left="150"/>
              <w:rPr>
                <w:rFonts w:ascii="Arial" w:hAnsi="Arial" w:cs="Arial"/>
                <w:b/>
              </w:rPr>
            </w:pPr>
            <w:r w:rsidRPr="00662412">
              <w:rPr>
                <w:rFonts w:ascii="Arial" w:hAnsi="Arial" w:cs="Arial"/>
                <w:b/>
              </w:rPr>
              <w:t>11. Information Giving</w:t>
            </w:r>
          </w:p>
        </w:tc>
        <w:tc>
          <w:tcPr>
            <w:tcW w:w="1215" w:type="dxa"/>
          </w:tcPr>
          <w:p w14:paraId="3789064F" w14:textId="6DC0B331" w:rsidR="0016713F" w:rsidRPr="00662412" w:rsidRDefault="00AE31DF" w:rsidP="0016713F">
            <w:pPr>
              <w:rPr>
                <w:rFonts w:ascii="Arial" w:hAnsi="Arial" w:cs="Arial"/>
                <w:b/>
              </w:rPr>
            </w:pPr>
            <w:r>
              <w:rPr>
                <w:rFonts w:ascii="Arial" w:hAnsi="Arial" w:cs="Arial"/>
                <w:b/>
              </w:rPr>
              <w:t>6</w:t>
            </w:r>
          </w:p>
        </w:tc>
      </w:tr>
      <w:tr w:rsidR="0016713F" w14:paraId="3548F4D7" w14:textId="6BB2428C" w:rsidTr="0016713F">
        <w:trPr>
          <w:trHeight w:val="435"/>
        </w:trPr>
        <w:tc>
          <w:tcPr>
            <w:tcW w:w="7935" w:type="dxa"/>
          </w:tcPr>
          <w:p w14:paraId="277B03AE" w14:textId="6360227F" w:rsidR="0016713F" w:rsidRPr="00662412" w:rsidRDefault="0016713F" w:rsidP="00FF3440">
            <w:pPr>
              <w:ind w:left="150"/>
              <w:rPr>
                <w:rFonts w:ascii="Arial" w:hAnsi="Arial" w:cs="Arial"/>
                <w:b/>
              </w:rPr>
            </w:pPr>
            <w:r w:rsidRPr="00662412">
              <w:rPr>
                <w:rFonts w:ascii="Arial" w:hAnsi="Arial" w:cs="Arial"/>
                <w:b/>
              </w:rPr>
              <w:t>12. Service User Support</w:t>
            </w:r>
            <w:r w:rsidRPr="00662412">
              <w:rPr>
                <w:rFonts w:ascii="Arial" w:hAnsi="Arial" w:cs="Arial"/>
                <w:b/>
              </w:rPr>
              <w:tab/>
            </w:r>
          </w:p>
        </w:tc>
        <w:tc>
          <w:tcPr>
            <w:tcW w:w="1215" w:type="dxa"/>
          </w:tcPr>
          <w:p w14:paraId="30AFE9E6" w14:textId="6F3491BD" w:rsidR="0016713F" w:rsidRPr="00662412" w:rsidRDefault="00AE31DF" w:rsidP="0016713F">
            <w:pPr>
              <w:rPr>
                <w:rFonts w:ascii="Arial" w:hAnsi="Arial" w:cs="Arial"/>
                <w:b/>
              </w:rPr>
            </w:pPr>
            <w:r>
              <w:rPr>
                <w:rFonts w:ascii="Arial" w:hAnsi="Arial" w:cs="Arial"/>
                <w:b/>
              </w:rPr>
              <w:t>7</w:t>
            </w:r>
          </w:p>
        </w:tc>
      </w:tr>
      <w:tr w:rsidR="0016713F" w14:paraId="48BD4F4A" w14:textId="259783A1" w:rsidTr="0016713F">
        <w:trPr>
          <w:trHeight w:val="405"/>
        </w:trPr>
        <w:tc>
          <w:tcPr>
            <w:tcW w:w="7935" w:type="dxa"/>
          </w:tcPr>
          <w:p w14:paraId="7A4BCB25" w14:textId="7A1855F9" w:rsidR="0016713F" w:rsidRPr="00662412" w:rsidRDefault="0016713F" w:rsidP="00FF3440">
            <w:pPr>
              <w:ind w:left="150"/>
              <w:rPr>
                <w:rFonts w:ascii="Arial" w:hAnsi="Arial" w:cs="Arial"/>
                <w:b/>
              </w:rPr>
            </w:pPr>
            <w:r w:rsidRPr="00662412">
              <w:rPr>
                <w:rFonts w:ascii="Arial" w:hAnsi="Arial" w:cs="Arial"/>
                <w:b/>
              </w:rPr>
              <w:t>13. Staff Support</w:t>
            </w:r>
          </w:p>
        </w:tc>
        <w:tc>
          <w:tcPr>
            <w:tcW w:w="1215" w:type="dxa"/>
          </w:tcPr>
          <w:p w14:paraId="40A189AF" w14:textId="666558D9" w:rsidR="0016713F" w:rsidRPr="00662412" w:rsidRDefault="00AE31DF" w:rsidP="0016713F">
            <w:pPr>
              <w:rPr>
                <w:rFonts w:ascii="Arial" w:hAnsi="Arial" w:cs="Arial"/>
                <w:b/>
              </w:rPr>
            </w:pPr>
            <w:r>
              <w:rPr>
                <w:rFonts w:ascii="Arial" w:hAnsi="Arial" w:cs="Arial"/>
                <w:b/>
              </w:rPr>
              <w:t>8</w:t>
            </w:r>
          </w:p>
        </w:tc>
      </w:tr>
      <w:tr w:rsidR="0016713F" w14:paraId="51B478FE" w14:textId="1C028751" w:rsidTr="0016713F">
        <w:trPr>
          <w:trHeight w:val="480"/>
        </w:trPr>
        <w:tc>
          <w:tcPr>
            <w:tcW w:w="7935" w:type="dxa"/>
          </w:tcPr>
          <w:p w14:paraId="300BD9EF" w14:textId="12A72A9F" w:rsidR="0016713F" w:rsidRPr="00662412" w:rsidRDefault="0016713F" w:rsidP="00FF3440">
            <w:pPr>
              <w:ind w:left="150"/>
              <w:rPr>
                <w:rFonts w:ascii="Arial" w:hAnsi="Arial" w:cs="Arial"/>
                <w:b/>
              </w:rPr>
            </w:pPr>
            <w:r w:rsidRPr="00662412">
              <w:rPr>
                <w:rFonts w:ascii="Arial" w:hAnsi="Arial" w:cs="Arial"/>
                <w:b/>
              </w:rPr>
              <w:t>14. Learning and Scrutiny</w:t>
            </w:r>
            <w:r w:rsidRPr="00662412">
              <w:rPr>
                <w:rFonts w:ascii="Arial" w:hAnsi="Arial" w:cs="Arial"/>
                <w:b/>
              </w:rPr>
              <w:tab/>
            </w:r>
          </w:p>
        </w:tc>
        <w:tc>
          <w:tcPr>
            <w:tcW w:w="1215" w:type="dxa"/>
          </w:tcPr>
          <w:p w14:paraId="280DE9B2" w14:textId="18C91782" w:rsidR="0016713F" w:rsidRPr="00662412" w:rsidRDefault="00AE31DF" w:rsidP="0016713F">
            <w:pPr>
              <w:rPr>
                <w:rFonts w:ascii="Arial" w:hAnsi="Arial" w:cs="Arial"/>
                <w:b/>
              </w:rPr>
            </w:pPr>
            <w:r>
              <w:rPr>
                <w:rFonts w:ascii="Arial" w:hAnsi="Arial" w:cs="Arial"/>
                <w:b/>
              </w:rPr>
              <w:t>8</w:t>
            </w:r>
          </w:p>
        </w:tc>
      </w:tr>
      <w:tr w:rsidR="0016713F" w14:paraId="53F44394" w14:textId="3FA8EA21" w:rsidTr="0016713F">
        <w:trPr>
          <w:trHeight w:val="405"/>
        </w:trPr>
        <w:tc>
          <w:tcPr>
            <w:tcW w:w="7935" w:type="dxa"/>
          </w:tcPr>
          <w:p w14:paraId="48D2A442" w14:textId="321ABE4D" w:rsidR="0016713F" w:rsidRPr="00662412" w:rsidRDefault="0016713F" w:rsidP="00FF3440">
            <w:pPr>
              <w:ind w:left="150"/>
              <w:rPr>
                <w:rFonts w:ascii="Arial" w:hAnsi="Arial" w:cs="Arial"/>
                <w:b/>
              </w:rPr>
            </w:pPr>
            <w:r w:rsidRPr="00662412">
              <w:rPr>
                <w:rFonts w:ascii="Arial" w:hAnsi="Arial" w:cs="Arial"/>
                <w:b/>
              </w:rPr>
              <w:t>15. Community death</w:t>
            </w:r>
            <w:r w:rsidRPr="00662412">
              <w:rPr>
                <w:rFonts w:ascii="Arial" w:hAnsi="Arial" w:cs="Arial"/>
                <w:b/>
              </w:rPr>
              <w:tab/>
            </w:r>
          </w:p>
        </w:tc>
        <w:tc>
          <w:tcPr>
            <w:tcW w:w="1215" w:type="dxa"/>
          </w:tcPr>
          <w:p w14:paraId="4E2AD7DE" w14:textId="54958D04" w:rsidR="0016713F" w:rsidRPr="00662412" w:rsidRDefault="00AE31DF" w:rsidP="0016713F">
            <w:pPr>
              <w:rPr>
                <w:rFonts w:ascii="Arial" w:hAnsi="Arial" w:cs="Arial"/>
                <w:b/>
              </w:rPr>
            </w:pPr>
            <w:r>
              <w:rPr>
                <w:rFonts w:ascii="Arial" w:hAnsi="Arial" w:cs="Arial"/>
                <w:b/>
              </w:rPr>
              <w:t>9</w:t>
            </w:r>
          </w:p>
        </w:tc>
      </w:tr>
      <w:tr w:rsidR="0016713F" w14:paraId="09B90349" w14:textId="49C337BC" w:rsidTr="0016713F">
        <w:trPr>
          <w:trHeight w:val="375"/>
        </w:trPr>
        <w:tc>
          <w:tcPr>
            <w:tcW w:w="7935" w:type="dxa"/>
          </w:tcPr>
          <w:p w14:paraId="560E9D65" w14:textId="47034DB7" w:rsidR="0016713F" w:rsidRPr="00662412" w:rsidRDefault="0016713F" w:rsidP="00FF3440">
            <w:pPr>
              <w:ind w:left="150"/>
              <w:rPr>
                <w:rFonts w:ascii="Arial" w:hAnsi="Arial" w:cs="Arial"/>
                <w:b/>
              </w:rPr>
            </w:pPr>
            <w:r w:rsidRPr="00662412">
              <w:rPr>
                <w:rFonts w:ascii="Arial" w:hAnsi="Arial" w:cs="Arial"/>
                <w:b/>
              </w:rPr>
              <w:t>Appendix 1 - Managing Sudden Death or Near Death Log</w:t>
            </w:r>
          </w:p>
        </w:tc>
        <w:tc>
          <w:tcPr>
            <w:tcW w:w="1215" w:type="dxa"/>
          </w:tcPr>
          <w:p w14:paraId="613DF6A5" w14:textId="72DF52EF" w:rsidR="0016713F" w:rsidRPr="00662412" w:rsidRDefault="00AE31DF" w:rsidP="0016713F">
            <w:pPr>
              <w:rPr>
                <w:rFonts w:ascii="Arial" w:hAnsi="Arial" w:cs="Arial"/>
                <w:b/>
              </w:rPr>
            </w:pPr>
            <w:r>
              <w:rPr>
                <w:rFonts w:ascii="Arial" w:hAnsi="Arial" w:cs="Arial"/>
                <w:b/>
              </w:rPr>
              <w:t>10</w:t>
            </w:r>
          </w:p>
        </w:tc>
      </w:tr>
      <w:tr w:rsidR="0016713F" w14:paraId="27289A62" w14:textId="7D761F94" w:rsidTr="0016713F">
        <w:trPr>
          <w:trHeight w:val="480"/>
        </w:trPr>
        <w:tc>
          <w:tcPr>
            <w:tcW w:w="7935" w:type="dxa"/>
          </w:tcPr>
          <w:p w14:paraId="6285194D" w14:textId="15AC1431" w:rsidR="0016713F" w:rsidRPr="00662412" w:rsidRDefault="0016713F" w:rsidP="00FF3440">
            <w:pPr>
              <w:ind w:left="150"/>
              <w:rPr>
                <w:rFonts w:ascii="Arial" w:hAnsi="Arial" w:cs="Arial"/>
                <w:b/>
              </w:rPr>
            </w:pPr>
            <w:r w:rsidRPr="00662412">
              <w:rPr>
                <w:rFonts w:ascii="Arial" w:hAnsi="Arial" w:cs="Arial"/>
                <w:b/>
              </w:rPr>
              <w:t>Appendix 2 – Employee Assistance Programme (EAP</w:t>
            </w:r>
            <w:r w:rsidR="00FF3440">
              <w:rPr>
                <w:rFonts w:ascii="Arial" w:hAnsi="Arial" w:cs="Arial"/>
                <w:b/>
              </w:rPr>
              <w:t>)</w:t>
            </w:r>
          </w:p>
        </w:tc>
        <w:tc>
          <w:tcPr>
            <w:tcW w:w="1215" w:type="dxa"/>
          </w:tcPr>
          <w:p w14:paraId="37A65EE9" w14:textId="13A0DC00" w:rsidR="0016713F" w:rsidRPr="00662412" w:rsidRDefault="00AE31DF" w:rsidP="0016713F">
            <w:pPr>
              <w:rPr>
                <w:rFonts w:ascii="Arial" w:hAnsi="Arial" w:cs="Arial"/>
                <w:b/>
              </w:rPr>
            </w:pPr>
            <w:r>
              <w:rPr>
                <w:rFonts w:ascii="Arial" w:hAnsi="Arial" w:cs="Arial"/>
                <w:b/>
              </w:rPr>
              <w:t>14</w:t>
            </w:r>
          </w:p>
        </w:tc>
      </w:tr>
    </w:tbl>
    <w:p w14:paraId="35061463" w14:textId="77777777" w:rsidR="00A0210A" w:rsidRPr="00662412" w:rsidRDefault="00A0210A" w:rsidP="00144008">
      <w:pPr>
        <w:rPr>
          <w:rFonts w:ascii="Arial" w:hAnsi="Arial" w:cs="Arial"/>
          <w:b/>
        </w:rPr>
      </w:pPr>
    </w:p>
    <w:p w14:paraId="4548EF4F" w14:textId="77777777" w:rsidR="00144008" w:rsidRPr="00662412" w:rsidRDefault="00144008" w:rsidP="00AF02EC">
      <w:pPr>
        <w:jc w:val="center"/>
        <w:rPr>
          <w:rFonts w:ascii="Arial" w:hAnsi="Arial" w:cs="Arial"/>
          <w:b/>
          <w:noProof/>
        </w:rPr>
        <w:sectPr w:rsidR="00144008" w:rsidRPr="00662412" w:rsidSect="00144008">
          <w:footerReference w:type="default" r:id="rId12"/>
          <w:type w:val="continuous"/>
          <w:pgSz w:w="11906" w:h="16838"/>
          <w:pgMar w:top="1440" w:right="1440" w:bottom="1440" w:left="1440" w:header="708" w:footer="708" w:gutter="0"/>
          <w:cols w:space="708"/>
          <w:docGrid w:linePitch="360"/>
        </w:sectPr>
      </w:pPr>
      <w:r w:rsidRPr="00662412">
        <w:rPr>
          <w:rFonts w:ascii="Arial" w:hAnsi="Arial" w:cs="Arial"/>
          <w:b/>
        </w:rPr>
        <w:fldChar w:fldCharType="begin"/>
      </w:r>
      <w:r w:rsidRPr="00662412">
        <w:rPr>
          <w:rFonts w:ascii="Arial" w:hAnsi="Arial" w:cs="Arial"/>
          <w:b/>
        </w:rPr>
        <w:instrText xml:space="preserve"> INDEX \e "</w:instrText>
      </w:r>
      <w:r w:rsidRPr="00662412">
        <w:rPr>
          <w:rFonts w:ascii="Arial" w:hAnsi="Arial" w:cs="Arial"/>
          <w:b/>
        </w:rPr>
        <w:tab/>
        <w:instrText xml:space="preserve">" \c "2" \z "2057" </w:instrText>
      </w:r>
      <w:r w:rsidRPr="00662412">
        <w:rPr>
          <w:rFonts w:ascii="Arial" w:hAnsi="Arial" w:cs="Arial"/>
          <w:b/>
        </w:rPr>
        <w:fldChar w:fldCharType="separate"/>
      </w:r>
    </w:p>
    <w:p w14:paraId="1A117F45" w14:textId="77777777" w:rsidR="00144008" w:rsidRPr="00662412" w:rsidRDefault="00144008" w:rsidP="00144008">
      <w:pPr>
        <w:pStyle w:val="Index1"/>
        <w:rPr>
          <w:rFonts w:ascii="Arial" w:hAnsi="Arial" w:cs="Arial"/>
          <w:noProof/>
        </w:rPr>
      </w:pPr>
    </w:p>
    <w:p w14:paraId="2C4C3E2E" w14:textId="77777777" w:rsidR="00144008" w:rsidRPr="00662412" w:rsidRDefault="00144008" w:rsidP="00144008">
      <w:pPr>
        <w:pStyle w:val="Index1"/>
        <w:rPr>
          <w:rFonts w:ascii="Arial" w:hAnsi="Arial" w:cs="Arial"/>
          <w:noProof/>
        </w:rPr>
      </w:pPr>
    </w:p>
    <w:p w14:paraId="03FA2276" w14:textId="77777777" w:rsidR="00144008" w:rsidRPr="00662412" w:rsidRDefault="00144008" w:rsidP="00144008">
      <w:pPr>
        <w:pStyle w:val="Index1"/>
        <w:rPr>
          <w:rFonts w:ascii="Arial" w:hAnsi="Arial" w:cs="Arial"/>
          <w:noProof/>
        </w:rPr>
      </w:pPr>
    </w:p>
    <w:p w14:paraId="2E08C1BD" w14:textId="77777777" w:rsidR="00144008" w:rsidRPr="00662412" w:rsidRDefault="00144008" w:rsidP="00144008">
      <w:pPr>
        <w:pStyle w:val="Index1"/>
        <w:rPr>
          <w:rFonts w:ascii="Arial" w:hAnsi="Arial" w:cs="Arial"/>
          <w:noProof/>
        </w:rPr>
      </w:pPr>
    </w:p>
    <w:p w14:paraId="20FD4455" w14:textId="77777777" w:rsidR="00144008" w:rsidRPr="00662412" w:rsidRDefault="00144008" w:rsidP="00144008">
      <w:pPr>
        <w:pStyle w:val="Index1"/>
        <w:rPr>
          <w:rFonts w:ascii="Arial" w:hAnsi="Arial" w:cs="Arial"/>
          <w:noProof/>
        </w:rPr>
      </w:pPr>
    </w:p>
    <w:p w14:paraId="2F332E19" w14:textId="77777777" w:rsidR="00144008" w:rsidRPr="00662412" w:rsidRDefault="00144008" w:rsidP="00144008">
      <w:pPr>
        <w:pStyle w:val="Index1"/>
        <w:rPr>
          <w:rFonts w:ascii="Arial" w:hAnsi="Arial" w:cs="Arial"/>
          <w:noProof/>
        </w:rPr>
      </w:pPr>
    </w:p>
    <w:p w14:paraId="597C37EB" w14:textId="77777777" w:rsidR="00144008" w:rsidRPr="00662412" w:rsidRDefault="00144008" w:rsidP="00144008">
      <w:pPr>
        <w:pStyle w:val="Index1"/>
        <w:rPr>
          <w:rFonts w:ascii="Arial" w:hAnsi="Arial" w:cs="Arial"/>
          <w:noProof/>
        </w:rPr>
      </w:pPr>
    </w:p>
    <w:p w14:paraId="0D7A0D1D" w14:textId="77777777" w:rsidR="00144008" w:rsidRPr="00662412" w:rsidRDefault="00144008" w:rsidP="00144008">
      <w:pPr>
        <w:pStyle w:val="Index1"/>
        <w:rPr>
          <w:rFonts w:ascii="Arial" w:hAnsi="Arial" w:cs="Arial"/>
          <w:noProof/>
        </w:rPr>
      </w:pPr>
    </w:p>
    <w:p w14:paraId="1E55C3BD" w14:textId="77777777" w:rsidR="00144008" w:rsidRPr="00662412" w:rsidRDefault="00144008" w:rsidP="00144008">
      <w:pPr>
        <w:pStyle w:val="Index1"/>
        <w:rPr>
          <w:rFonts w:ascii="Arial" w:hAnsi="Arial" w:cs="Arial"/>
          <w:noProof/>
        </w:rPr>
      </w:pPr>
    </w:p>
    <w:p w14:paraId="5B42F7F5" w14:textId="77777777" w:rsidR="00144008" w:rsidRPr="00662412" w:rsidRDefault="00144008" w:rsidP="00144008">
      <w:pPr>
        <w:pStyle w:val="Index1"/>
        <w:rPr>
          <w:rFonts w:ascii="Arial" w:hAnsi="Arial" w:cs="Arial"/>
          <w:noProof/>
        </w:rPr>
      </w:pPr>
    </w:p>
    <w:p w14:paraId="332F6B17" w14:textId="77777777" w:rsidR="00144008" w:rsidRPr="00662412" w:rsidRDefault="00144008" w:rsidP="00144008">
      <w:pPr>
        <w:pStyle w:val="Index1"/>
        <w:rPr>
          <w:rFonts w:ascii="Arial" w:hAnsi="Arial" w:cs="Arial"/>
          <w:noProof/>
        </w:rPr>
      </w:pPr>
    </w:p>
    <w:p w14:paraId="3D2C1936" w14:textId="77777777" w:rsidR="00144008" w:rsidRPr="00662412" w:rsidRDefault="00144008" w:rsidP="00144008">
      <w:pPr>
        <w:pStyle w:val="Index1"/>
        <w:rPr>
          <w:rFonts w:ascii="Arial" w:hAnsi="Arial" w:cs="Arial"/>
          <w:noProof/>
        </w:rPr>
      </w:pPr>
    </w:p>
    <w:p w14:paraId="5FD00DDF" w14:textId="77777777" w:rsidR="00144008" w:rsidRPr="00662412" w:rsidRDefault="00144008" w:rsidP="00144008">
      <w:pPr>
        <w:pStyle w:val="Index1"/>
        <w:rPr>
          <w:rFonts w:ascii="Arial" w:hAnsi="Arial" w:cs="Arial"/>
          <w:noProof/>
        </w:rPr>
      </w:pPr>
    </w:p>
    <w:p w14:paraId="4BB11B5F" w14:textId="77777777" w:rsidR="00144008" w:rsidRPr="00662412" w:rsidRDefault="00144008" w:rsidP="00144008">
      <w:pPr>
        <w:pStyle w:val="Index1"/>
        <w:rPr>
          <w:rFonts w:ascii="Arial" w:hAnsi="Arial" w:cs="Arial"/>
          <w:noProof/>
        </w:rPr>
      </w:pPr>
    </w:p>
    <w:p w14:paraId="6473F2E9" w14:textId="77777777" w:rsidR="00144008" w:rsidRPr="00662412" w:rsidRDefault="00144008" w:rsidP="00144008">
      <w:pPr>
        <w:pStyle w:val="Index1"/>
        <w:rPr>
          <w:rFonts w:ascii="Arial" w:hAnsi="Arial" w:cs="Arial"/>
          <w:noProof/>
        </w:rPr>
      </w:pPr>
    </w:p>
    <w:p w14:paraId="4F3AC7F5" w14:textId="77777777" w:rsidR="00144008" w:rsidRPr="00662412" w:rsidRDefault="00144008" w:rsidP="00144008">
      <w:pPr>
        <w:pStyle w:val="Index1"/>
        <w:rPr>
          <w:rFonts w:ascii="Arial" w:hAnsi="Arial" w:cs="Arial"/>
          <w:noProof/>
        </w:rPr>
      </w:pPr>
    </w:p>
    <w:p w14:paraId="1D15F0C0" w14:textId="77777777" w:rsidR="00144008" w:rsidRPr="00662412" w:rsidRDefault="00144008" w:rsidP="00144008">
      <w:pPr>
        <w:pStyle w:val="Index1"/>
        <w:rPr>
          <w:rFonts w:ascii="Arial" w:hAnsi="Arial" w:cs="Arial"/>
          <w:noProof/>
        </w:rPr>
      </w:pPr>
    </w:p>
    <w:p w14:paraId="6DC1BB0E" w14:textId="77777777" w:rsidR="00144008" w:rsidRPr="00662412" w:rsidRDefault="00144008" w:rsidP="00AF02EC">
      <w:pPr>
        <w:jc w:val="center"/>
        <w:rPr>
          <w:rFonts w:ascii="Arial" w:hAnsi="Arial" w:cs="Arial"/>
          <w:b/>
          <w:noProof/>
        </w:rPr>
        <w:sectPr w:rsidR="00144008" w:rsidRPr="00662412" w:rsidSect="00144008">
          <w:type w:val="continuous"/>
          <w:pgSz w:w="11906" w:h="16838"/>
          <w:pgMar w:top="1440" w:right="1440" w:bottom="1440" w:left="1440" w:header="708" w:footer="708" w:gutter="0"/>
          <w:cols w:num="2" w:space="720"/>
          <w:docGrid w:linePitch="360"/>
        </w:sectPr>
      </w:pPr>
    </w:p>
    <w:p w14:paraId="3C3208F7" w14:textId="77777777" w:rsidR="00144008" w:rsidRPr="00662412" w:rsidRDefault="00144008" w:rsidP="00144008">
      <w:pPr>
        <w:pStyle w:val="Index1"/>
        <w:rPr>
          <w:rFonts w:ascii="Arial" w:hAnsi="Arial" w:cs="Arial"/>
          <w:noProof/>
        </w:rPr>
      </w:pPr>
      <w:r w:rsidRPr="00662412">
        <w:rPr>
          <w:rFonts w:ascii="Arial" w:hAnsi="Arial" w:cs="Arial"/>
          <w:b/>
        </w:rPr>
        <w:fldChar w:fldCharType="end"/>
      </w:r>
    </w:p>
    <w:p w14:paraId="668EAF64" w14:textId="77777777" w:rsidR="00356638" w:rsidRPr="00662412" w:rsidRDefault="00356638" w:rsidP="00AF02EC">
      <w:pPr>
        <w:jc w:val="center"/>
        <w:rPr>
          <w:rFonts w:ascii="Arial" w:hAnsi="Arial" w:cs="Arial"/>
          <w:b/>
        </w:rPr>
      </w:pPr>
      <w:r w:rsidRPr="00662412">
        <w:rPr>
          <w:rFonts w:ascii="Arial" w:hAnsi="Arial" w:cs="Arial"/>
          <w:b/>
        </w:rPr>
        <w:br w:type="page"/>
      </w:r>
    </w:p>
    <w:p w14:paraId="0AEB69FF" w14:textId="77777777" w:rsidR="004D4B2F" w:rsidRPr="00662412" w:rsidRDefault="00E252CB" w:rsidP="00E252CB">
      <w:pPr>
        <w:spacing w:after="0"/>
        <w:rPr>
          <w:rFonts w:ascii="Arial" w:hAnsi="Arial" w:cs="Arial"/>
          <w:b/>
        </w:rPr>
      </w:pPr>
      <w:r w:rsidRPr="00662412">
        <w:rPr>
          <w:rFonts w:ascii="Arial" w:hAnsi="Arial" w:cs="Arial"/>
          <w:b/>
        </w:rPr>
        <w:t>Managing Death or near Death on Wards</w:t>
      </w:r>
    </w:p>
    <w:p w14:paraId="044E06E0" w14:textId="77777777" w:rsidR="009D57F1" w:rsidRPr="00662412" w:rsidRDefault="009D57F1" w:rsidP="00E252CB">
      <w:pPr>
        <w:spacing w:after="0"/>
        <w:rPr>
          <w:rFonts w:ascii="Arial" w:hAnsi="Arial" w:cs="Arial"/>
        </w:rPr>
      </w:pPr>
    </w:p>
    <w:p w14:paraId="406A6B6F" w14:textId="77777777" w:rsidR="009D57F1" w:rsidRPr="00662412" w:rsidRDefault="009D57F1" w:rsidP="002F068E">
      <w:pPr>
        <w:pStyle w:val="ListParagraph"/>
        <w:numPr>
          <w:ilvl w:val="0"/>
          <w:numId w:val="15"/>
        </w:numPr>
        <w:spacing w:after="0" w:line="240" w:lineRule="auto"/>
        <w:rPr>
          <w:rStyle w:val="Strong"/>
          <w:rFonts w:ascii="Arial" w:hAnsi="Arial" w:cs="Arial"/>
        </w:rPr>
      </w:pPr>
      <w:r w:rsidRPr="00662412">
        <w:rPr>
          <w:rStyle w:val="Strong"/>
          <w:rFonts w:ascii="Arial" w:hAnsi="Arial" w:cs="Arial"/>
        </w:rPr>
        <w:t>Introduction</w:t>
      </w:r>
      <w:r w:rsidR="008F3D8C" w:rsidRPr="00662412">
        <w:rPr>
          <w:rStyle w:val="Strong"/>
          <w:rFonts w:ascii="Arial" w:hAnsi="Arial" w:cs="Arial"/>
        </w:rPr>
        <w:fldChar w:fldCharType="begin"/>
      </w:r>
      <w:r w:rsidR="008F3D8C" w:rsidRPr="00662412">
        <w:rPr>
          <w:rFonts w:ascii="Arial" w:hAnsi="Arial" w:cs="Arial"/>
        </w:rPr>
        <w:instrText xml:space="preserve"> XE "</w:instrText>
      </w:r>
      <w:r w:rsidR="008F3D8C" w:rsidRPr="00662412">
        <w:rPr>
          <w:rStyle w:val="Strong"/>
          <w:rFonts w:ascii="Arial" w:hAnsi="Arial" w:cs="Arial"/>
        </w:rPr>
        <w:instrText>Introduction</w:instrText>
      </w:r>
      <w:r w:rsidR="008F3D8C" w:rsidRPr="00662412">
        <w:rPr>
          <w:rFonts w:ascii="Arial" w:hAnsi="Arial" w:cs="Arial"/>
        </w:rPr>
        <w:instrText xml:space="preserve">" </w:instrText>
      </w:r>
      <w:r w:rsidR="008F3D8C" w:rsidRPr="00662412">
        <w:rPr>
          <w:rStyle w:val="Strong"/>
          <w:rFonts w:ascii="Arial" w:hAnsi="Arial" w:cs="Arial"/>
        </w:rPr>
        <w:fldChar w:fldCharType="end"/>
      </w:r>
      <w:r w:rsidR="00FB70E4" w:rsidRPr="00662412">
        <w:rPr>
          <w:rStyle w:val="Strong"/>
          <w:rFonts w:ascii="Arial" w:hAnsi="Arial" w:cs="Arial"/>
        </w:rPr>
        <w:fldChar w:fldCharType="begin"/>
      </w:r>
      <w:r w:rsidR="00FB70E4" w:rsidRPr="00662412">
        <w:rPr>
          <w:rFonts w:ascii="Arial" w:hAnsi="Arial" w:cs="Arial"/>
        </w:rPr>
        <w:instrText xml:space="preserve"> XE "</w:instrText>
      </w:r>
      <w:r w:rsidR="00FB70E4" w:rsidRPr="00662412">
        <w:rPr>
          <w:rStyle w:val="Strong"/>
          <w:rFonts w:ascii="Arial" w:hAnsi="Arial" w:cs="Arial"/>
        </w:rPr>
        <w:instrText>Introduction</w:instrText>
      </w:r>
      <w:r w:rsidR="00FB70E4" w:rsidRPr="00662412">
        <w:rPr>
          <w:rFonts w:ascii="Arial" w:hAnsi="Arial" w:cs="Arial"/>
        </w:rPr>
        <w:instrText xml:space="preserve">" </w:instrText>
      </w:r>
      <w:r w:rsidR="00FB70E4" w:rsidRPr="00662412">
        <w:rPr>
          <w:rStyle w:val="Strong"/>
          <w:rFonts w:ascii="Arial" w:hAnsi="Arial" w:cs="Arial"/>
        </w:rPr>
        <w:fldChar w:fldCharType="end"/>
      </w:r>
      <w:r w:rsidR="00347FA9" w:rsidRPr="00662412">
        <w:rPr>
          <w:rStyle w:val="Strong"/>
          <w:rFonts w:ascii="Arial" w:hAnsi="Arial" w:cs="Arial"/>
        </w:rPr>
        <w:fldChar w:fldCharType="begin"/>
      </w:r>
      <w:r w:rsidR="00347FA9" w:rsidRPr="00662412">
        <w:rPr>
          <w:rFonts w:ascii="Arial" w:hAnsi="Arial" w:cs="Arial"/>
        </w:rPr>
        <w:instrText xml:space="preserve"> XE "</w:instrText>
      </w:r>
      <w:r w:rsidR="00347FA9" w:rsidRPr="00662412">
        <w:rPr>
          <w:rStyle w:val="Strong"/>
          <w:rFonts w:ascii="Arial" w:hAnsi="Arial" w:cs="Arial"/>
        </w:rPr>
        <w:instrText>Introduction</w:instrText>
      </w:r>
      <w:r w:rsidR="00347FA9" w:rsidRPr="00662412">
        <w:rPr>
          <w:rFonts w:ascii="Arial" w:hAnsi="Arial" w:cs="Arial"/>
        </w:rPr>
        <w:instrText xml:space="preserve">" </w:instrText>
      </w:r>
      <w:r w:rsidR="00347FA9" w:rsidRPr="00662412">
        <w:rPr>
          <w:rStyle w:val="Strong"/>
          <w:rFonts w:ascii="Arial" w:hAnsi="Arial" w:cs="Arial"/>
        </w:rPr>
        <w:fldChar w:fldCharType="end"/>
      </w:r>
    </w:p>
    <w:p w14:paraId="4DA853AB" w14:textId="77777777" w:rsidR="009D57F1" w:rsidRPr="00662412" w:rsidRDefault="009D57F1" w:rsidP="009D57F1">
      <w:pPr>
        <w:spacing w:after="0" w:line="240" w:lineRule="auto"/>
        <w:jc w:val="both"/>
        <w:rPr>
          <w:rStyle w:val="Strong"/>
          <w:rFonts w:ascii="Arial" w:hAnsi="Arial" w:cs="Arial"/>
          <w:b w:val="0"/>
        </w:rPr>
      </w:pPr>
    </w:p>
    <w:p w14:paraId="4D9EB8DD" w14:textId="77777777" w:rsidR="009D57F1" w:rsidRPr="00662412" w:rsidRDefault="009D57F1" w:rsidP="009D57F1">
      <w:pPr>
        <w:pStyle w:val="ListParagraph"/>
        <w:numPr>
          <w:ilvl w:val="1"/>
          <w:numId w:val="10"/>
        </w:numPr>
        <w:tabs>
          <w:tab w:val="left" w:pos="1134"/>
        </w:tabs>
        <w:spacing w:after="0" w:line="240" w:lineRule="auto"/>
        <w:ind w:left="1134" w:hanging="708"/>
        <w:rPr>
          <w:rStyle w:val="Strong"/>
          <w:rFonts w:ascii="Arial" w:hAnsi="Arial" w:cs="Arial"/>
          <w:b w:val="0"/>
        </w:rPr>
      </w:pPr>
      <w:r w:rsidRPr="00662412">
        <w:rPr>
          <w:rStyle w:val="Strong"/>
          <w:rFonts w:ascii="Arial" w:hAnsi="Arial" w:cs="Arial"/>
          <w:b w:val="0"/>
        </w:rPr>
        <w:t xml:space="preserve">The sudden unexpected death of a hospitalised patient is distressing to the family and the healthcare team.  </w:t>
      </w:r>
    </w:p>
    <w:p w14:paraId="5D26C5C8" w14:textId="77777777" w:rsidR="009D57F1" w:rsidRPr="00662412" w:rsidRDefault="009D57F1" w:rsidP="009D57F1">
      <w:pPr>
        <w:pStyle w:val="ListParagraph"/>
        <w:tabs>
          <w:tab w:val="left" w:pos="1134"/>
        </w:tabs>
        <w:spacing w:after="0" w:line="240" w:lineRule="auto"/>
        <w:ind w:left="786"/>
        <w:rPr>
          <w:rStyle w:val="Strong"/>
          <w:rFonts w:ascii="Arial" w:hAnsi="Arial" w:cs="Arial"/>
          <w:b w:val="0"/>
        </w:rPr>
      </w:pPr>
    </w:p>
    <w:p w14:paraId="337E7F25" w14:textId="77777777" w:rsidR="009D57F1" w:rsidRPr="00662412" w:rsidRDefault="009D57F1" w:rsidP="009D57F1">
      <w:pPr>
        <w:pStyle w:val="ListParagraph"/>
        <w:numPr>
          <w:ilvl w:val="1"/>
          <w:numId w:val="10"/>
        </w:numPr>
        <w:shd w:val="clear" w:color="auto" w:fill="FFFFFF"/>
        <w:tabs>
          <w:tab w:val="left" w:pos="1134"/>
        </w:tabs>
        <w:spacing w:after="0" w:line="240" w:lineRule="auto"/>
        <w:ind w:left="1134" w:hanging="708"/>
        <w:rPr>
          <w:rStyle w:val="Strong"/>
          <w:rFonts w:ascii="Arial" w:hAnsi="Arial" w:cs="Arial"/>
          <w:b w:val="0"/>
          <w:bCs w:val="0"/>
        </w:rPr>
      </w:pPr>
      <w:r w:rsidRPr="00662412">
        <w:rPr>
          <w:rStyle w:val="Strong"/>
          <w:rFonts w:ascii="Arial" w:hAnsi="Arial" w:cs="Arial"/>
          <w:b w:val="0"/>
        </w:rPr>
        <w:t xml:space="preserve">While sudden deaths have very different causes, what unites them all is that they are unexpected and consequently unanticipated. </w:t>
      </w:r>
    </w:p>
    <w:p w14:paraId="16E08117" w14:textId="77777777" w:rsidR="00386867" w:rsidRPr="00662412" w:rsidRDefault="00386867" w:rsidP="00386867">
      <w:pPr>
        <w:pStyle w:val="ListParagraph"/>
        <w:shd w:val="clear" w:color="auto" w:fill="FFFFFF"/>
        <w:tabs>
          <w:tab w:val="left" w:pos="1134"/>
        </w:tabs>
        <w:spacing w:after="0" w:line="240" w:lineRule="auto"/>
        <w:ind w:left="1134"/>
        <w:rPr>
          <w:rFonts w:ascii="Arial" w:hAnsi="Arial" w:cs="Arial"/>
          <w:b/>
        </w:rPr>
      </w:pPr>
    </w:p>
    <w:p w14:paraId="3DC5103E" w14:textId="77777777" w:rsidR="009D57F1" w:rsidRPr="00662412" w:rsidRDefault="009D57F1" w:rsidP="002F068E">
      <w:pPr>
        <w:pStyle w:val="NormalWeb"/>
        <w:numPr>
          <w:ilvl w:val="0"/>
          <w:numId w:val="15"/>
        </w:numPr>
        <w:shd w:val="clear" w:color="auto" w:fill="FFFFFF"/>
        <w:spacing w:before="0" w:beforeAutospacing="0" w:after="0" w:afterAutospacing="0"/>
        <w:rPr>
          <w:rFonts w:ascii="Arial" w:hAnsi="Arial" w:cs="Arial"/>
          <w:b/>
          <w:sz w:val="22"/>
          <w:szCs w:val="22"/>
        </w:rPr>
      </w:pPr>
      <w:r w:rsidRPr="00662412">
        <w:rPr>
          <w:rFonts w:ascii="Arial" w:hAnsi="Arial" w:cs="Arial"/>
          <w:b/>
          <w:sz w:val="22"/>
          <w:szCs w:val="22"/>
        </w:rPr>
        <w:t>Definition of sudden or unexpected death</w:t>
      </w:r>
      <w:r w:rsidR="00347FA9" w:rsidRPr="00662412">
        <w:rPr>
          <w:rFonts w:ascii="Arial" w:hAnsi="Arial" w:cs="Arial"/>
          <w:b/>
          <w:sz w:val="22"/>
          <w:szCs w:val="22"/>
        </w:rPr>
        <w:fldChar w:fldCharType="begin"/>
      </w:r>
      <w:r w:rsidR="00347FA9" w:rsidRPr="00662412">
        <w:rPr>
          <w:rFonts w:ascii="Arial" w:hAnsi="Arial" w:cs="Arial"/>
          <w:sz w:val="22"/>
          <w:szCs w:val="22"/>
        </w:rPr>
        <w:instrText xml:space="preserve"> XE "</w:instrText>
      </w:r>
      <w:r w:rsidR="00347FA9" w:rsidRPr="00662412">
        <w:rPr>
          <w:rFonts w:ascii="Arial" w:hAnsi="Arial" w:cs="Arial"/>
          <w:b/>
          <w:sz w:val="22"/>
          <w:szCs w:val="22"/>
        </w:rPr>
        <w:instrText>Definition of sudden or unexpected death</w:instrText>
      </w:r>
      <w:r w:rsidR="00347FA9" w:rsidRPr="00662412">
        <w:rPr>
          <w:rFonts w:ascii="Arial" w:hAnsi="Arial" w:cs="Arial"/>
          <w:sz w:val="22"/>
          <w:szCs w:val="22"/>
        </w:rPr>
        <w:instrText xml:space="preserve">" </w:instrText>
      </w:r>
      <w:r w:rsidR="00347FA9" w:rsidRPr="00662412">
        <w:rPr>
          <w:rFonts w:ascii="Arial" w:hAnsi="Arial" w:cs="Arial"/>
          <w:b/>
          <w:sz w:val="22"/>
          <w:szCs w:val="22"/>
        </w:rPr>
        <w:fldChar w:fldCharType="end"/>
      </w:r>
    </w:p>
    <w:p w14:paraId="4C0CFFE7" w14:textId="77777777" w:rsidR="009D57F1" w:rsidRPr="00662412" w:rsidRDefault="009D57F1" w:rsidP="009D57F1">
      <w:pPr>
        <w:pStyle w:val="NormalWeb"/>
        <w:shd w:val="clear" w:color="auto" w:fill="FFFFFF"/>
        <w:spacing w:before="0" w:beforeAutospacing="0" w:after="0" w:afterAutospacing="0"/>
        <w:rPr>
          <w:rFonts w:ascii="Arial" w:hAnsi="Arial" w:cs="Arial"/>
          <w:sz w:val="22"/>
          <w:szCs w:val="22"/>
        </w:rPr>
      </w:pPr>
    </w:p>
    <w:p w14:paraId="29C2118B" w14:textId="77777777" w:rsidR="009D57F1" w:rsidRPr="00662412" w:rsidRDefault="009D57F1" w:rsidP="009D57F1">
      <w:pPr>
        <w:pStyle w:val="NormalWeb"/>
        <w:shd w:val="clear" w:color="auto" w:fill="FFFFFF"/>
        <w:tabs>
          <w:tab w:val="left" w:pos="1134"/>
        </w:tabs>
        <w:spacing w:before="0" w:beforeAutospacing="0" w:after="0" w:afterAutospacing="0"/>
        <w:ind w:firstLine="426"/>
        <w:contextualSpacing/>
        <w:rPr>
          <w:rFonts w:ascii="Arial" w:hAnsi="Arial" w:cs="Arial"/>
          <w:sz w:val="22"/>
          <w:szCs w:val="22"/>
        </w:rPr>
      </w:pPr>
      <w:r w:rsidRPr="00662412">
        <w:rPr>
          <w:rFonts w:ascii="Arial" w:hAnsi="Arial" w:cs="Arial"/>
          <w:sz w:val="22"/>
          <w:szCs w:val="22"/>
        </w:rPr>
        <w:t>2.1</w:t>
      </w:r>
      <w:r w:rsidRPr="00662412">
        <w:rPr>
          <w:rFonts w:ascii="Arial" w:hAnsi="Arial" w:cs="Arial"/>
          <w:sz w:val="22"/>
          <w:szCs w:val="22"/>
        </w:rPr>
        <w:tab/>
        <w:t>A sudden death is any kind of death that happens unexpectedly. This includes:</w:t>
      </w:r>
    </w:p>
    <w:p w14:paraId="1527C60F" w14:textId="77777777" w:rsidR="009D57F1" w:rsidRPr="00662412" w:rsidRDefault="009D57F1" w:rsidP="009D57F1">
      <w:pPr>
        <w:pStyle w:val="NormalWeb"/>
        <w:shd w:val="clear" w:color="auto" w:fill="FFFFFF"/>
        <w:tabs>
          <w:tab w:val="left" w:pos="1134"/>
        </w:tabs>
        <w:spacing w:before="0" w:beforeAutospacing="0" w:after="0" w:afterAutospacing="0"/>
        <w:ind w:firstLine="426"/>
        <w:contextualSpacing/>
        <w:rPr>
          <w:rFonts w:ascii="Arial" w:hAnsi="Arial" w:cs="Arial"/>
          <w:sz w:val="22"/>
          <w:szCs w:val="22"/>
        </w:rPr>
      </w:pPr>
    </w:p>
    <w:p w14:paraId="31E5E8A5" w14:textId="77777777" w:rsidR="009D57F1" w:rsidRPr="00662412" w:rsidRDefault="009D57F1" w:rsidP="009D57F1">
      <w:pPr>
        <w:pStyle w:val="NormalWeb"/>
        <w:numPr>
          <w:ilvl w:val="0"/>
          <w:numId w:val="11"/>
        </w:numPr>
        <w:shd w:val="clear" w:color="auto" w:fill="FFFFFF"/>
        <w:spacing w:before="300" w:beforeAutospacing="0" w:after="0" w:afterAutospacing="0"/>
        <w:contextualSpacing/>
        <w:rPr>
          <w:rFonts w:ascii="Arial" w:hAnsi="Arial" w:cs="Arial"/>
          <w:sz w:val="22"/>
          <w:szCs w:val="22"/>
        </w:rPr>
      </w:pPr>
      <w:r w:rsidRPr="00662412">
        <w:rPr>
          <w:rFonts w:ascii="Arial" w:hAnsi="Arial" w:cs="Arial"/>
          <w:sz w:val="22"/>
          <w:szCs w:val="22"/>
        </w:rPr>
        <w:t>Suicide</w:t>
      </w:r>
    </w:p>
    <w:p w14:paraId="5C1AC873" w14:textId="77777777" w:rsidR="00386867" w:rsidRPr="00662412" w:rsidRDefault="00386867" w:rsidP="009D57F1">
      <w:pPr>
        <w:pStyle w:val="NormalWeb"/>
        <w:numPr>
          <w:ilvl w:val="0"/>
          <w:numId w:val="11"/>
        </w:numPr>
        <w:shd w:val="clear" w:color="auto" w:fill="FFFFFF"/>
        <w:spacing w:before="300" w:beforeAutospacing="0" w:after="0" w:afterAutospacing="0"/>
        <w:contextualSpacing/>
        <w:rPr>
          <w:rFonts w:ascii="Arial" w:hAnsi="Arial" w:cs="Arial"/>
          <w:sz w:val="22"/>
          <w:szCs w:val="22"/>
        </w:rPr>
      </w:pPr>
      <w:r w:rsidRPr="00662412">
        <w:rPr>
          <w:rFonts w:ascii="Arial" w:hAnsi="Arial" w:cs="Arial"/>
          <w:sz w:val="22"/>
          <w:szCs w:val="22"/>
        </w:rPr>
        <w:t>Overdose</w:t>
      </w:r>
    </w:p>
    <w:p w14:paraId="0A88BAB3" w14:textId="77777777" w:rsidR="009D57F1" w:rsidRPr="00662412" w:rsidRDefault="009D57F1" w:rsidP="009D57F1">
      <w:pPr>
        <w:pStyle w:val="NormalWeb"/>
        <w:numPr>
          <w:ilvl w:val="0"/>
          <w:numId w:val="11"/>
        </w:numPr>
        <w:shd w:val="clear" w:color="auto" w:fill="FFFFFF"/>
        <w:spacing w:before="300" w:beforeAutospacing="0" w:after="0" w:afterAutospacing="0"/>
        <w:contextualSpacing/>
        <w:rPr>
          <w:rFonts w:ascii="Arial" w:hAnsi="Arial" w:cs="Arial"/>
          <w:sz w:val="22"/>
          <w:szCs w:val="22"/>
        </w:rPr>
      </w:pPr>
      <w:r w:rsidRPr="00662412">
        <w:rPr>
          <w:rFonts w:ascii="Arial" w:hAnsi="Arial" w:cs="Arial"/>
          <w:sz w:val="22"/>
          <w:szCs w:val="22"/>
        </w:rPr>
        <w:t>Road crash or other transport disaster</w:t>
      </w:r>
    </w:p>
    <w:p w14:paraId="3A6F0D1D" w14:textId="77777777" w:rsidR="009D57F1" w:rsidRPr="00662412" w:rsidRDefault="009D57F1" w:rsidP="009D57F1">
      <w:pPr>
        <w:pStyle w:val="NormalWeb"/>
        <w:numPr>
          <w:ilvl w:val="0"/>
          <w:numId w:val="11"/>
        </w:numPr>
        <w:shd w:val="clear" w:color="auto" w:fill="FFFFFF"/>
        <w:spacing w:before="300" w:beforeAutospacing="0" w:after="0" w:afterAutospacing="0"/>
        <w:contextualSpacing/>
        <w:rPr>
          <w:rFonts w:ascii="Arial" w:hAnsi="Arial" w:cs="Arial"/>
          <w:sz w:val="22"/>
          <w:szCs w:val="22"/>
        </w:rPr>
      </w:pPr>
      <w:r w:rsidRPr="00662412">
        <w:rPr>
          <w:rFonts w:ascii="Arial" w:hAnsi="Arial" w:cs="Arial"/>
          <w:sz w:val="22"/>
          <w:szCs w:val="22"/>
        </w:rPr>
        <w:t>Drowning, falls and fractures, fire or other tragedy</w:t>
      </w:r>
    </w:p>
    <w:p w14:paraId="5156F231" w14:textId="77777777" w:rsidR="009D57F1" w:rsidRPr="00662412" w:rsidRDefault="009D57F1" w:rsidP="009D57F1">
      <w:pPr>
        <w:pStyle w:val="NormalWeb"/>
        <w:numPr>
          <w:ilvl w:val="0"/>
          <w:numId w:val="11"/>
        </w:numPr>
        <w:shd w:val="clear" w:color="auto" w:fill="FFFFFF"/>
        <w:spacing w:before="300" w:beforeAutospacing="0" w:after="0" w:afterAutospacing="0"/>
        <w:contextualSpacing/>
        <w:rPr>
          <w:rFonts w:ascii="Arial" w:hAnsi="Arial" w:cs="Arial"/>
          <w:sz w:val="22"/>
          <w:szCs w:val="22"/>
        </w:rPr>
      </w:pPr>
      <w:r w:rsidRPr="00662412">
        <w:rPr>
          <w:rFonts w:ascii="Arial" w:hAnsi="Arial" w:cs="Arial"/>
          <w:sz w:val="22"/>
          <w:szCs w:val="22"/>
        </w:rPr>
        <w:t>Murder</w:t>
      </w:r>
    </w:p>
    <w:p w14:paraId="0F9627C8" w14:textId="77777777" w:rsidR="009D57F1" w:rsidRPr="00662412" w:rsidRDefault="009D57F1" w:rsidP="009D57F1">
      <w:pPr>
        <w:pStyle w:val="NormalWeb"/>
        <w:numPr>
          <w:ilvl w:val="0"/>
          <w:numId w:val="11"/>
        </w:numPr>
        <w:shd w:val="clear" w:color="auto" w:fill="FFFFFF"/>
        <w:spacing w:before="300" w:beforeAutospacing="0" w:after="0" w:afterAutospacing="0"/>
        <w:contextualSpacing/>
        <w:rPr>
          <w:rFonts w:ascii="Arial" w:hAnsi="Arial" w:cs="Arial"/>
          <w:sz w:val="22"/>
          <w:szCs w:val="22"/>
        </w:rPr>
      </w:pPr>
      <w:r w:rsidRPr="00662412">
        <w:rPr>
          <w:rFonts w:ascii="Arial" w:hAnsi="Arial" w:cs="Arial"/>
          <w:sz w:val="22"/>
          <w:szCs w:val="22"/>
        </w:rPr>
        <w:t>War or terrorism</w:t>
      </w:r>
    </w:p>
    <w:p w14:paraId="0E80DF4D" w14:textId="77777777" w:rsidR="009D57F1" w:rsidRPr="00662412" w:rsidRDefault="009D57F1" w:rsidP="009D57F1">
      <w:pPr>
        <w:pStyle w:val="NormalWeb"/>
        <w:numPr>
          <w:ilvl w:val="0"/>
          <w:numId w:val="11"/>
        </w:numPr>
        <w:shd w:val="clear" w:color="auto" w:fill="FFFFFF"/>
        <w:spacing w:before="300" w:beforeAutospacing="0" w:after="0" w:afterAutospacing="0"/>
        <w:contextualSpacing/>
        <w:rPr>
          <w:rFonts w:ascii="Arial" w:hAnsi="Arial" w:cs="Arial"/>
          <w:sz w:val="22"/>
          <w:szCs w:val="22"/>
        </w:rPr>
      </w:pPr>
      <w:r w:rsidRPr="00662412">
        <w:rPr>
          <w:rFonts w:ascii="Arial" w:hAnsi="Arial" w:cs="Arial"/>
          <w:sz w:val="22"/>
          <w:szCs w:val="22"/>
        </w:rPr>
        <w:t>Undiagnosed advanced terminal illness, such as advanced cancer</w:t>
      </w:r>
    </w:p>
    <w:p w14:paraId="010356EE" w14:textId="77777777" w:rsidR="009D57F1" w:rsidRPr="00662412" w:rsidRDefault="009D57F1" w:rsidP="009D57F1">
      <w:pPr>
        <w:pStyle w:val="NormalWeb"/>
        <w:numPr>
          <w:ilvl w:val="0"/>
          <w:numId w:val="11"/>
        </w:numPr>
        <w:shd w:val="clear" w:color="auto" w:fill="FFFFFF"/>
        <w:spacing w:before="300" w:beforeAutospacing="0" w:after="0" w:afterAutospacing="0"/>
        <w:contextualSpacing/>
        <w:rPr>
          <w:rFonts w:ascii="Arial" w:hAnsi="Arial" w:cs="Arial"/>
          <w:sz w:val="22"/>
          <w:szCs w:val="22"/>
        </w:rPr>
      </w:pPr>
      <w:r w:rsidRPr="00662412">
        <w:rPr>
          <w:rFonts w:ascii="Arial" w:hAnsi="Arial" w:cs="Arial"/>
          <w:sz w:val="22"/>
          <w:szCs w:val="22"/>
        </w:rPr>
        <w:t xml:space="preserve">Sudden natural causes, such as heart attack, brain haemorrhage, or cot death </w:t>
      </w:r>
    </w:p>
    <w:p w14:paraId="782AA6A6" w14:textId="77777777" w:rsidR="009D57F1" w:rsidRPr="00662412" w:rsidRDefault="009D57F1" w:rsidP="003B7482">
      <w:pPr>
        <w:pStyle w:val="NormalWeb"/>
        <w:numPr>
          <w:ilvl w:val="0"/>
          <w:numId w:val="11"/>
        </w:numPr>
        <w:shd w:val="clear" w:color="auto" w:fill="FFFFFF"/>
        <w:spacing w:before="0" w:beforeAutospacing="0" w:after="0" w:afterAutospacing="0"/>
        <w:contextualSpacing/>
        <w:rPr>
          <w:rFonts w:ascii="Arial" w:hAnsi="Arial" w:cs="Arial"/>
          <w:sz w:val="22"/>
          <w:szCs w:val="22"/>
        </w:rPr>
      </w:pPr>
      <w:r w:rsidRPr="00662412">
        <w:rPr>
          <w:rFonts w:ascii="Arial" w:hAnsi="Arial" w:cs="Arial"/>
          <w:sz w:val="22"/>
          <w:szCs w:val="22"/>
        </w:rPr>
        <w:t xml:space="preserve">Sudden death from a serious illness that was known about, but where death wasn't expected, for example epilepsy, diabetes, respiratory conditions. </w:t>
      </w:r>
      <w:r w:rsidRPr="00662412">
        <w:rPr>
          <w:rFonts w:ascii="Arial" w:hAnsi="Arial" w:cs="Arial"/>
          <w:sz w:val="22"/>
          <w:szCs w:val="22"/>
        </w:rPr>
        <w:br/>
      </w:r>
    </w:p>
    <w:p w14:paraId="1748255F" w14:textId="77777777" w:rsidR="009D57F1" w:rsidRPr="00662412" w:rsidRDefault="009D57F1" w:rsidP="002F068E">
      <w:pPr>
        <w:pStyle w:val="NormalWeb"/>
        <w:numPr>
          <w:ilvl w:val="0"/>
          <w:numId w:val="15"/>
        </w:numPr>
        <w:shd w:val="clear" w:color="auto" w:fill="FFFFFF"/>
        <w:spacing w:before="0" w:beforeAutospacing="0" w:after="0" w:afterAutospacing="0"/>
        <w:rPr>
          <w:rFonts w:ascii="Arial" w:hAnsi="Arial" w:cs="Arial"/>
          <w:b/>
          <w:sz w:val="22"/>
          <w:szCs w:val="22"/>
        </w:rPr>
      </w:pPr>
      <w:r w:rsidRPr="00662412">
        <w:rPr>
          <w:rFonts w:ascii="Arial" w:hAnsi="Arial" w:cs="Arial"/>
          <w:b/>
          <w:sz w:val="22"/>
          <w:szCs w:val="22"/>
        </w:rPr>
        <w:t>Scope</w:t>
      </w:r>
      <w:r w:rsidR="00347FA9" w:rsidRPr="00662412">
        <w:rPr>
          <w:rFonts w:ascii="Arial" w:hAnsi="Arial" w:cs="Arial"/>
          <w:b/>
          <w:sz w:val="22"/>
          <w:szCs w:val="22"/>
        </w:rPr>
        <w:fldChar w:fldCharType="begin"/>
      </w:r>
      <w:r w:rsidR="00347FA9" w:rsidRPr="00662412">
        <w:rPr>
          <w:rFonts w:ascii="Arial" w:hAnsi="Arial" w:cs="Arial"/>
          <w:sz w:val="22"/>
          <w:szCs w:val="22"/>
        </w:rPr>
        <w:instrText xml:space="preserve"> XE "</w:instrText>
      </w:r>
      <w:r w:rsidR="00347FA9" w:rsidRPr="00662412">
        <w:rPr>
          <w:rFonts w:ascii="Arial" w:hAnsi="Arial" w:cs="Arial"/>
          <w:b/>
          <w:sz w:val="22"/>
          <w:szCs w:val="22"/>
        </w:rPr>
        <w:instrText>Scope</w:instrText>
      </w:r>
      <w:r w:rsidR="00347FA9" w:rsidRPr="00662412">
        <w:rPr>
          <w:rFonts w:ascii="Arial" w:hAnsi="Arial" w:cs="Arial"/>
          <w:sz w:val="22"/>
          <w:szCs w:val="22"/>
        </w:rPr>
        <w:instrText xml:space="preserve">" </w:instrText>
      </w:r>
      <w:r w:rsidR="00347FA9" w:rsidRPr="00662412">
        <w:rPr>
          <w:rFonts w:ascii="Arial" w:hAnsi="Arial" w:cs="Arial"/>
          <w:b/>
          <w:sz w:val="22"/>
          <w:szCs w:val="22"/>
        </w:rPr>
        <w:fldChar w:fldCharType="end"/>
      </w:r>
      <w:r w:rsidRPr="00662412">
        <w:rPr>
          <w:rFonts w:ascii="Arial" w:hAnsi="Arial" w:cs="Arial"/>
          <w:b/>
          <w:sz w:val="22"/>
          <w:szCs w:val="22"/>
        </w:rPr>
        <w:t xml:space="preserve"> </w:t>
      </w:r>
    </w:p>
    <w:p w14:paraId="45CE5E4A" w14:textId="77777777" w:rsidR="009D57F1" w:rsidRPr="00662412" w:rsidRDefault="009D57F1" w:rsidP="00386867">
      <w:pPr>
        <w:pStyle w:val="NormalWeb"/>
        <w:shd w:val="clear" w:color="auto" w:fill="FFFFFF"/>
        <w:tabs>
          <w:tab w:val="left" w:pos="1134"/>
        </w:tabs>
        <w:spacing w:before="300" w:beforeAutospacing="0" w:after="0" w:afterAutospacing="0"/>
        <w:ind w:left="1134" w:hanging="708"/>
        <w:rPr>
          <w:rFonts w:ascii="Arial" w:hAnsi="Arial" w:cs="Arial"/>
          <w:sz w:val="22"/>
          <w:szCs w:val="22"/>
          <w:shd w:val="clear" w:color="auto" w:fill="FFFFFF"/>
        </w:rPr>
      </w:pPr>
      <w:r w:rsidRPr="00662412">
        <w:rPr>
          <w:rFonts w:ascii="Arial" w:hAnsi="Arial" w:cs="Arial"/>
          <w:sz w:val="22"/>
          <w:szCs w:val="22"/>
          <w:shd w:val="clear" w:color="auto" w:fill="FFFFFF"/>
        </w:rPr>
        <w:t xml:space="preserve">3.1 </w:t>
      </w:r>
      <w:r w:rsidRPr="00662412">
        <w:rPr>
          <w:rFonts w:ascii="Arial" w:hAnsi="Arial" w:cs="Arial"/>
          <w:sz w:val="22"/>
          <w:szCs w:val="22"/>
          <w:shd w:val="clear" w:color="auto" w:fill="FFFFFF"/>
        </w:rPr>
        <w:tab/>
        <w:t>The purpose of this procedure is to provide teams with guidance to make the required process easier and seamless</w:t>
      </w:r>
      <w:r w:rsidR="00386867" w:rsidRPr="00662412">
        <w:rPr>
          <w:rFonts w:ascii="Arial" w:hAnsi="Arial" w:cs="Arial"/>
          <w:sz w:val="22"/>
          <w:szCs w:val="22"/>
          <w:shd w:val="clear" w:color="auto" w:fill="FFFFFF"/>
        </w:rPr>
        <w:t>, ensuring mandatory,</w:t>
      </w:r>
      <w:r w:rsidRPr="00662412">
        <w:rPr>
          <w:rFonts w:ascii="Arial" w:hAnsi="Arial" w:cs="Arial"/>
          <w:sz w:val="22"/>
          <w:szCs w:val="22"/>
          <w:shd w:val="clear" w:color="auto" w:fill="FFFFFF"/>
        </w:rPr>
        <w:t xml:space="preserve"> corporate and legal r</w:t>
      </w:r>
      <w:r w:rsidR="00386867" w:rsidRPr="00662412">
        <w:rPr>
          <w:rFonts w:ascii="Arial" w:hAnsi="Arial" w:cs="Arial"/>
          <w:sz w:val="22"/>
          <w:szCs w:val="22"/>
          <w:shd w:val="clear" w:color="auto" w:fill="FFFFFF"/>
        </w:rPr>
        <w:t>esponsibilities are met</w:t>
      </w:r>
      <w:r w:rsidRPr="00662412">
        <w:rPr>
          <w:rFonts w:ascii="Arial" w:hAnsi="Arial" w:cs="Arial"/>
          <w:sz w:val="22"/>
          <w:szCs w:val="22"/>
          <w:shd w:val="clear" w:color="auto" w:fill="FFFFFF"/>
        </w:rPr>
        <w:t xml:space="preserve">. </w:t>
      </w:r>
    </w:p>
    <w:p w14:paraId="1904203E" w14:textId="77777777" w:rsidR="00985B93" w:rsidRPr="00662412" w:rsidRDefault="00985B93" w:rsidP="00386867">
      <w:pPr>
        <w:pStyle w:val="NormalWeb"/>
        <w:shd w:val="clear" w:color="auto" w:fill="FFFFFF"/>
        <w:tabs>
          <w:tab w:val="left" w:pos="1134"/>
        </w:tabs>
        <w:spacing w:before="300" w:beforeAutospacing="0" w:after="0" w:afterAutospacing="0"/>
        <w:ind w:left="1134" w:hanging="708"/>
        <w:rPr>
          <w:rFonts w:ascii="Arial" w:hAnsi="Arial" w:cs="Arial"/>
          <w:sz w:val="22"/>
          <w:szCs w:val="22"/>
          <w:shd w:val="clear" w:color="auto" w:fill="FFFFFF"/>
        </w:rPr>
      </w:pPr>
      <w:r w:rsidRPr="00662412">
        <w:rPr>
          <w:rFonts w:ascii="Arial" w:hAnsi="Arial" w:cs="Arial"/>
          <w:sz w:val="22"/>
          <w:szCs w:val="22"/>
          <w:shd w:val="clear" w:color="auto" w:fill="FFFFFF"/>
        </w:rPr>
        <w:t xml:space="preserve">3.2       There is an end of life policy that looks at expected deaths. </w:t>
      </w:r>
    </w:p>
    <w:p w14:paraId="4E559874" w14:textId="77777777" w:rsidR="004D4B2F" w:rsidRPr="00662412" w:rsidRDefault="004D4B2F" w:rsidP="00571B59">
      <w:pPr>
        <w:spacing w:after="0"/>
        <w:rPr>
          <w:rFonts w:ascii="Arial" w:hAnsi="Arial" w:cs="Arial"/>
        </w:rPr>
      </w:pPr>
    </w:p>
    <w:p w14:paraId="44C6813E" w14:textId="77777777" w:rsidR="00386867" w:rsidRPr="00662412" w:rsidRDefault="00002120" w:rsidP="003409E7">
      <w:pPr>
        <w:pStyle w:val="ListParagraph"/>
        <w:numPr>
          <w:ilvl w:val="0"/>
          <w:numId w:val="15"/>
        </w:numPr>
        <w:spacing w:after="0"/>
        <w:rPr>
          <w:rFonts w:ascii="Arial" w:hAnsi="Arial" w:cs="Arial"/>
          <w:b/>
        </w:rPr>
      </w:pPr>
      <w:r w:rsidRPr="00662412">
        <w:rPr>
          <w:rFonts w:ascii="Arial" w:hAnsi="Arial" w:cs="Arial"/>
          <w:b/>
        </w:rPr>
        <w:t xml:space="preserve">Inpatient Unexpected death  </w:t>
      </w:r>
      <w:r w:rsidR="00386867" w:rsidRPr="00662412">
        <w:rPr>
          <w:rFonts w:ascii="Arial" w:hAnsi="Arial" w:cs="Arial"/>
          <w:b/>
        </w:rPr>
        <w:t>Roles and Responsibilities</w:t>
      </w:r>
      <w:r w:rsidR="00347FA9" w:rsidRPr="00662412">
        <w:rPr>
          <w:rFonts w:ascii="Arial" w:hAnsi="Arial" w:cs="Arial"/>
          <w:b/>
        </w:rPr>
        <w:fldChar w:fldCharType="begin"/>
      </w:r>
      <w:r w:rsidR="00347FA9" w:rsidRPr="00662412">
        <w:rPr>
          <w:rFonts w:ascii="Arial" w:hAnsi="Arial" w:cs="Arial"/>
        </w:rPr>
        <w:instrText xml:space="preserve"> XE "</w:instrText>
      </w:r>
      <w:r w:rsidR="00347FA9" w:rsidRPr="00662412">
        <w:rPr>
          <w:rFonts w:ascii="Arial" w:hAnsi="Arial" w:cs="Arial"/>
          <w:b/>
        </w:rPr>
        <w:instrText>Roles and Responsibilities</w:instrText>
      </w:r>
      <w:r w:rsidR="00347FA9" w:rsidRPr="00662412">
        <w:rPr>
          <w:rFonts w:ascii="Arial" w:hAnsi="Arial" w:cs="Arial"/>
        </w:rPr>
        <w:instrText xml:space="preserve">" </w:instrText>
      </w:r>
      <w:r w:rsidR="00347FA9" w:rsidRPr="00662412">
        <w:rPr>
          <w:rFonts w:ascii="Arial" w:hAnsi="Arial" w:cs="Arial"/>
          <w:b/>
        </w:rPr>
        <w:fldChar w:fldCharType="end"/>
      </w:r>
    </w:p>
    <w:p w14:paraId="0E58FEF8" w14:textId="77777777" w:rsidR="002D2179" w:rsidRPr="00662412" w:rsidRDefault="002D2179" w:rsidP="002D2179">
      <w:pPr>
        <w:pStyle w:val="ListParagraph"/>
        <w:spacing w:after="0"/>
        <w:ind w:left="426"/>
        <w:rPr>
          <w:rFonts w:ascii="Arial" w:hAnsi="Arial" w:cs="Arial"/>
        </w:rPr>
      </w:pPr>
    </w:p>
    <w:p w14:paraId="073A2299" w14:textId="77777777" w:rsidR="00386867" w:rsidRPr="00662412" w:rsidRDefault="00386867" w:rsidP="00386867">
      <w:pPr>
        <w:pStyle w:val="ListParagraph"/>
        <w:numPr>
          <w:ilvl w:val="1"/>
          <w:numId w:val="12"/>
        </w:numPr>
        <w:spacing w:after="0"/>
        <w:ind w:left="1134" w:hanging="774"/>
        <w:rPr>
          <w:rFonts w:ascii="Arial" w:hAnsi="Arial" w:cs="Arial"/>
        </w:rPr>
      </w:pPr>
      <w:r w:rsidRPr="00662412">
        <w:rPr>
          <w:rFonts w:ascii="Arial" w:hAnsi="Arial" w:cs="Arial"/>
        </w:rPr>
        <w:t>Upon discovery of a collapsed service user the ambulance or crash team should be contacted immediately.</w:t>
      </w:r>
    </w:p>
    <w:p w14:paraId="5C4E0B64" w14:textId="77777777" w:rsidR="00386867" w:rsidRPr="00662412" w:rsidRDefault="00386867" w:rsidP="00386867">
      <w:pPr>
        <w:pStyle w:val="ListParagraph"/>
        <w:numPr>
          <w:ilvl w:val="1"/>
          <w:numId w:val="12"/>
        </w:numPr>
        <w:spacing w:after="0"/>
        <w:ind w:left="1134" w:hanging="774"/>
        <w:rPr>
          <w:rFonts w:ascii="Arial" w:hAnsi="Arial" w:cs="Arial"/>
        </w:rPr>
      </w:pPr>
      <w:r w:rsidRPr="00662412">
        <w:rPr>
          <w:rFonts w:ascii="Arial" w:hAnsi="Arial" w:cs="Arial"/>
        </w:rPr>
        <w:t xml:space="preserve">Attempts to resuscitate should commence and continue until emergency services arrive.  </w:t>
      </w:r>
    </w:p>
    <w:p w14:paraId="3917E3EE" w14:textId="77777777" w:rsidR="00571B59" w:rsidRPr="00662412" w:rsidRDefault="00E252CB" w:rsidP="003B7482">
      <w:pPr>
        <w:pStyle w:val="ListParagraph"/>
        <w:numPr>
          <w:ilvl w:val="1"/>
          <w:numId w:val="12"/>
        </w:numPr>
        <w:spacing w:after="0"/>
        <w:ind w:left="1134" w:hanging="774"/>
        <w:rPr>
          <w:rFonts w:ascii="Arial" w:hAnsi="Arial" w:cs="Arial"/>
          <w:b/>
        </w:rPr>
      </w:pPr>
      <w:r w:rsidRPr="00662412">
        <w:rPr>
          <w:rFonts w:ascii="Arial" w:hAnsi="Arial" w:cs="Arial"/>
        </w:rPr>
        <w:t>Dependent u</w:t>
      </w:r>
      <w:r w:rsidR="003B7482" w:rsidRPr="00662412">
        <w:rPr>
          <w:rFonts w:ascii="Arial" w:hAnsi="Arial" w:cs="Arial"/>
        </w:rPr>
        <w:t>pon the success of CPR attempts</w:t>
      </w:r>
      <w:r w:rsidRPr="00662412">
        <w:rPr>
          <w:rFonts w:ascii="Arial" w:hAnsi="Arial" w:cs="Arial"/>
        </w:rPr>
        <w:t>, the ambulance or crash team will decide whether the service user should be transferred to the local general hospital for further treatment, or will remain in the ward for the funeral directo</w:t>
      </w:r>
      <w:r w:rsidR="002D2179" w:rsidRPr="00662412">
        <w:rPr>
          <w:rFonts w:ascii="Arial" w:hAnsi="Arial" w:cs="Arial"/>
        </w:rPr>
        <w:t xml:space="preserve">rs to transport to the mortuary when the police indicate it is appropriate to do so.  </w:t>
      </w:r>
    </w:p>
    <w:p w14:paraId="648FEAD0" w14:textId="77777777" w:rsidR="00D52EA5" w:rsidRPr="00662412" w:rsidRDefault="00D52EA5" w:rsidP="003B7482">
      <w:pPr>
        <w:pStyle w:val="ListParagraph"/>
        <w:numPr>
          <w:ilvl w:val="1"/>
          <w:numId w:val="12"/>
        </w:numPr>
        <w:spacing w:after="0"/>
        <w:ind w:left="1134" w:hanging="774"/>
        <w:rPr>
          <w:rFonts w:ascii="Arial" w:hAnsi="Arial" w:cs="Arial"/>
          <w:b/>
        </w:rPr>
      </w:pPr>
      <w:r w:rsidRPr="00662412">
        <w:rPr>
          <w:rFonts w:ascii="Arial" w:hAnsi="Arial" w:cs="Arial"/>
        </w:rPr>
        <w:t>A log of events should be completed by the DSN or nominated other (Appendix 1)</w:t>
      </w:r>
      <w:r w:rsidR="00964A87" w:rsidRPr="00662412">
        <w:rPr>
          <w:rFonts w:ascii="Arial" w:hAnsi="Arial" w:cs="Arial"/>
        </w:rPr>
        <w:t>.</w:t>
      </w:r>
    </w:p>
    <w:p w14:paraId="0030271A" w14:textId="7952E6BA" w:rsidR="00D11DA8" w:rsidRPr="00FF3440" w:rsidRDefault="0052210E" w:rsidP="00D11DA8">
      <w:pPr>
        <w:pStyle w:val="ListParagraph"/>
        <w:numPr>
          <w:ilvl w:val="1"/>
          <w:numId w:val="12"/>
        </w:numPr>
        <w:spacing w:after="0"/>
        <w:ind w:left="1134" w:hanging="774"/>
        <w:rPr>
          <w:rFonts w:ascii="Arial" w:hAnsi="Arial" w:cs="Arial"/>
          <w:b/>
        </w:rPr>
      </w:pPr>
      <w:r w:rsidRPr="00FF3440">
        <w:rPr>
          <w:rFonts w:ascii="Arial" w:hAnsi="Arial" w:cs="Arial"/>
        </w:rPr>
        <w:t xml:space="preserve">It </w:t>
      </w:r>
      <w:r w:rsidR="00964A87" w:rsidRPr="00FF3440">
        <w:rPr>
          <w:rFonts w:ascii="Arial" w:hAnsi="Arial" w:cs="Arial"/>
        </w:rPr>
        <w:t xml:space="preserve">is important that all relevant managers are notified (via completion of a Datix report) of a death when it occurs to allow any remedial or immediate action to be initiated. </w:t>
      </w:r>
      <w:r w:rsidR="00D11DA8" w:rsidRPr="00FF3440">
        <w:rPr>
          <w:rFonts w:ascii="Arial" w:hAnsi="Arial" w:cs="Arial"/>
        </w:rPr>
        <w:t xml:space="preserve">Guidance for staff on </w:t>
      </w:r>
      <w:r w:rsidR="00FA31DA" w:rsidRPr="00FF3440">
        <w:rPr>
          <w:rFonts w:ascii="Arial" w:hAnsi="Arial" w:cs="Arial"/>
        </w:rPr>
        <w:t xml:space="preserve">the reporting and management of </w:t>
      </w:r>
      <w:r w:rsidR="00D11DA8" w:rsidRPr="00FF3440">
        <w:rPr>
          <w:rFonts w:ascii="Arial" w:hAnsi="Arial" w:cs="Arial"/>
        </w:rPr>
        <w:t>incidents is set out in the Trust’s Incident Policy.</w:t>
      </w:r>
    </w:p>
    <w:p w14:paraId="540C6BCA" w14:textId="416F7612" w:rsidR="00431394" w:rsidRPr="00FF3440" w:rsidRDefault="00431394" w:rsidP="00FF3440">
      <w:pPr>
        <w:pStyle w:val="ListParagraph"/>
        <w:spacing w:after="0"/>
        <w:ind w:left="1134"/>
        <w:rPr>
          <w:rFonts w:ascii="Arial" w:hAnsi="Arial" w:cs="Arial"/>
          <w:b/>
        </w:rPr>
      </w:pPr>
    </w:p>
    <w:p w14:paraId="7B901991" w14:textId="77777777" w:rsidR="00571B59" w:rsidRPr="00662412" w:rsidRDefault="00E252CB" w:rsidP="002F068E">
      <w:pPr>
        <w:pStyle w:val="ListParagraph"/>
        <w:numPr>
          <w:ilvl w:val="0"/>
          <w:numId w:val="15"/>
        </w:numPr>
        <w:spacing w:after="0"/>
        <w:rPr>
          <w:rFonts w:ascii="Arial" w:hAnsi="Arial" w:cs="Arial"/>
          <w:b/>
        </w:rPr>
      </w:pPr>
      <w:r w:rsidRPr="00662412">
        <w:rPr>
          <w:rFonts w:ascii="Arial" w:hAnsi="Arial" w:cs="Arial"/>
          <w:b/>
        </w:rPr>
        <w:t>Escort</w:t>
      </w:r>
      <w:r w:rsidR="00347FA9" w:rsidRPr="00662412">
        <w:rPr>
          <w:rFonts w:ascii="Arial" w:hAnsi="Arial" w:cs="Arial"/>
          <w:b/>
        </w:rPr>
        <w:fldChar w:fldCharType="begin"/>
      </w:r>
      <w:r w:rsidR="00347FA9" w:rsidRPr="00662412">
        <w:rPr>
          <w:rFonts w:ascii="Arial" w:hAnsi="Arial" w:cs="Arial"/>
        </w:rPr>
        <w:instrText xml:space="preserve"> XE "</w:instrText>
      </w:r>
      <w:r w:rsidR="00347FA9" w:rsidRPr="00662412">
        <w:rPr>
          <w:rFonts w:ascii="Arial" w:hAnsi="Arial" w:cs="Arial"/>
          <w:b/>
        </w:rPr>
        <w:instrText>Escort</w:instrText>
      </w:r>
      <w:r w:rsidR="00347FA9" w:rsidRPr="00662412">
        <w:rPr>
          <w:rFonts w:ascii="Arial" w:hAnsi="Arial" w:cs="Arial"/>
        </w:rPr>
        <w:instrText xml:space="preserve">" </w:instrText>
      </w:r>
      <w:r w:rsidR="00347FA9" w:rsidRPr="00662412">
        <w:rPr>
          <w:rFonts w:ascii="Arial" w:hAnsi="Arial" w:cs="Arial"/>
          <w:b/>
        </w:rPr>
        <w:fldChar w:fldCharType="end"/>
      </w:r>
    </w:p>
    <w:p w14:paraId="6231D32C" w14:textId="77777777" w:rsidR="004F7262" w:rsidRPr="00662412" w:rsidRDefault="004F7262" w:rsidP="000D2C95">
      <w:pPr>
        <w:pStyle w:val="ListParagraph"/>
        <w:spacing w:after="0"/>
        <w:ind w:left="1134" w:hanging="774"/>
        <w:rPr>
          <w:rFonts w:ascii="Arial" w:hAnsi="Arial" w:cs="Arial"/>
          <w:b/>
        </w:rPr>
      </w:pPr>
    </w:p>
    <w:p w14:paraId="2C7F36CC" w14:textId="77777777" w:rsidR="0043241F" w:rsidRPr="00662412" w:rsidRDefault="00E252CB" w:rsidP="002F068E">
      <w:pPr>
        <w:pStyle w:val="ListParagraph"/>
        <w:numPr>
          <w:ilvl w:val="1"/>
          <w:numId w:val="17"/>
        </w:numPr>
        <w:spacing w:after="0"/>
        <w:rPr>
          <w:rFonts w:ascii="Arial" w:hAnsi="Arial" w:cs="Arial"/>
        </w:rPr>
      </w:pPr>
      <w:r w:rsidRPr="00662412">
        <w:rPr>
          <w:rFonts w:ascii="Arial" w:hAnsi="Arial" w:cs="Arial"/>
        </w:rPr>
        <w:t>If taken to the general hospital, an escorting nurse should be ident</w:t>
      </w:r>
      <w:r w:rsidR="0043241F" w:rsidRPr="00662412">
        <w:rPr>
          <w:rFonts w:ascii="Arial" w:hAnsi="Arial" w:cs="Arial"/>
        </w:rPr>
        <w:t xml:space="preserve">ified.  This should preferably be a qualified nurse who knows the service user and their recent treatment input.  </w:t>
      </w:r>
    </w:p>
    <w:p w14:paraId="2765F498" w14:textId="77777777" w:rsidR="0043241F" w:rsidRPr="00662412" w:rsidRDefault="0043241F" w:rsidP="002F068E">
      <w:pPr>
        <w:pStyle w:val="ListParagraph"/>
        <w:numPr>
          <w:ilvl w:val="1"/>
          <w:numId w:val="17"/>
        </w:numPr>
        <w:spacing w:after="0"/>
        <w:rPr>
          <w:rFonts w:ascii="Arial" w:hAnsi="Arial" w:cs="Arial"/>
        </w:rPr>
      </w:pPr>
      <w:r w:rsidRPr="00662412">
        <w:rPr>
          <w:rFonts w:ascii="Arial" w:hAnsi="Arial" w:cs="Arial"/>
        </w:rPr>
        <w:t xml:space="preserve">Where this is not possible, the escort should have the contact details of a Senior Clinician who can give further information if required.  </w:t>
      </w:r>
    </w:p>
    <w:p w14:paraId="0D6545CF" w14:textId="77777777" w:rsidR="0043241F" w:rsidRPr="00662412" w:rsidRDefault="0043241F" w:rsidP="002F068E">
      <w:pPr>
        <w:pStyle w:val="ListParagraph"/>
        <w:numPr>
          <w:ilvl w:val="1"/>
          <w:numId w:val="17"/>
        </w:numPr>
        <w:spacing w:after="0"/>
        <w:rPr>
          <w:rFonts w:ascii="Arial" w:hAnsi="Arial" w:cs="Arial"/>
        </w:rPr>
      </w:pPr>
      <w:r w:rsidRPr="00662412">
        <w:rPr>
          <w:rFonts w:ascii="Arial" w:hAnsi="Arial" w:cs="Arial"/>
        </w:rPr>
        <w:t xml:space="preserve">The role of the escorting nurse is to give medical staff information, to support the service user if they are conscious, and relay medical progress to the </w:t>
      </w:r>
      <w:r w:rsidR="002D2179" w:rsidRPr="00662412">
        <w:rPr>
          <w:rFonts w:ascii="Arial" w:hAnsi="Arial" w:cs="Arial"/>
        </w:rPr>
        <w:t>Duty Senior Nurse (</w:t>
      </w:r>
      <w:r w:rsidRPr="00662412">
        <w:rPr>
          <w:rFonts w:ascii="Arial" w:hAnsi="Arial" w:cs="Arial"/>
        </w:rPr>
        <w:t>DSN</w:t>
      </w:r>
      <w:r w:rsidR="002D2179" w:rsidRPr="00662412">
        <w:rPr>
          <w:rFonts w:ascii="Arial" w:hAnsi="Arial" w:cs="Arial"/>
        </w:rPr>
        <w:t>)</w:t>
      </w:r>
      <w:r w:rsidRPr="00662412">
        <w:rPr>
          <w:rFonts w:ascii="Arial" w:hAnsi="Arial" w:cs="Arial"/>
        </w:rPr>
        <w:t>.</w:t>
      </w:r>
    </w:p>
    <w:p w14:paraId="0133E0D5" w14:textId="77777777" w:rsidR="0043241F" w:rsidRPr="00662412" w:rsidRDefault="0043241F" w:rsidP="002F068E">
      <w:pPr>
        <w:pStyle w:val="ListParagraph"/>
        <w:numPr>
          <w:ilvl w:val="1"/>
          <w:numId w:val="17"/>
        </w:numPr>
        <w:spacing w:after="0"/>
        <w:rPr>
          <w:rFonts w:ascii="Arial" w:hAnsi="Arial" w:cs="Arial"/>
        </w:rPr>
      </w:pPr>
      <w:r w:rsidRPr="00662412">
        <w:rPr>
          <w:rFonts w:ascii="Arial" w:hAnsi="Arial" w:cs="Arial"/>
        </w:rPr>
        <w:t>Where a service user is unconscious, and is unlikely to gain consciousness for some time,</w:t>
      </w:r>
      <w:r w:rsidR="00533934" w:rsidRPr="00662412">
        <w:rPr>
          <w:rFonts w:ascii="Arial" w:hAnsi="Arial" w:cs="Arial"/>
        </w:rPr>
        <w:t xml:space="preserve"> the modern matron (</w:t>
      </w:r>
      <w:r w:rsidRPr="00662412">
        <w:rPr>
          <w:rFonts w:ascii="Arial" w:hAnsi="Arial" w:cs="Arial"/>
        </w:rPr>
        <w:t xml:space="preserve">DSN </w:t>
      </w:r>
      <w:r w:rsidR="00533934" w:rsidRPr="00662412">
        <w:rPr>
          <w:rFonts w:ascii="Arial" w:hAnsi="Arial" w:cs="Arial"/>
        </w:rPr>
        <w:t xml:space="preserve">out of hours) </w:t>
      </w:r>
      <w:r w:rsidRPr="00662412">
        <w:rPr>
          <w:rFonts w:ascii="Arial" w:hAnsi="Arial" w:cs="Arial"/>
        </w:rPr>
        <w:t>should</w:t>
      </w:r>
      <w:r w:rsidR="003B7482" w:rsidRPr="00662412">
        <w:rPr>
          <w:rFonts w:ascii="Arial" w:hAnsi="Arial" w:cs="Arial"/>
        </w:rPr>
        <w:t xml:space="preserve"> liaise with</w:t>
      </w:r>
      <w:r w:rsidR="00533934" w:rsidRPr="00662412">
        <w:rPr>
          <w:rFonts w:ascii="Arial" w:hAnsi="Arial" w:cs="Arial"/>
        </w:rPr>
        <w:t xml:space="preserve"> general hospital </w:t>
      </w:r>
      <w:r w:rsidR="003B7482" w:rsidRPr="00662412">
        <w:rPr>
          <w:rFonts w:ascii="Arial" w:hAnsi="Arial" w:cs="Arial"/>
        </w:rPr>
        <w:t xml:space="preserve">medical colleague to </w:t>
      </w:r>
      <w:r w:rsidR="008955EC" w:rsidRPr="00662412">
        <w:rPr>
          <w:rFonts w:ascii="Arial" w:hAnsi="Arial" w:cs="Arial"/>
        </w:rPr>
        <w:t>review progress</w:t>
      </w:r>
      <w:r w:rsidR="00533934" w:rsidRPr="00662412">
        <w:rPr>
          <w:rFonts w:ascii="Arial" w:hAnsi="Arial" w:cs="Arial"/>
        </w:rPr>
        <w:t xml:space="preserve"> and decide</w:t>
      </w:r>
      <w:r w:rsidR="002D2179" w:rsidRPr="00662412">
        <w:rPr>
          <w:rFonts w:ascii="Arial" w:hAnsi="Arial" w:cs="Arial"/>
        </w:rPr>
        <w:t xml:space="preserve"> </w:t>
      </w:r>
      <w:r w:rsidRPr="00662412">
        <w:rPr>
          <w:rFonts w:ascii="Arial" w:hAnsi="Arial" w:cs="Arial"/>
        </w:rPr>
        <w:t xml:space="preserve">whether to discontinue the requirement of an escort. </w:t>
      </w:r>
    </w:p>
    <w:p w14:paraId="3E44FB8F" w14:textId="77777777" w:rsidR="002D2179" w:rsidRPr="00662412" w:rsidRDefault="002D2179" w:rsidP="002D2179">
      <w:pPr>
        <w:pStyle w:val="ListParagraph"/>
        <w:spacing w:after="0"/>
        <w:ind w:left="1134" w:hanging="425"/>
        <w:rPr>
          <w:rFonts w:ascii="Arial" w:hAnsi="Arial" w:cs="Arial"/>
          <w:b/>
        </w:rPr>
      </w:pPr>
    </w:p>
    <w:p w14:paraId="77736EEB" w14:textId="77777777" w:rsidR="002D2179" w:rsidRPr="00662412" w:rsidRDefault="002D2179" w:rsidP="002F068E">
      <w:pPr>
        <w:pStyle w:val="ListParagraph"/>
        <w:numPr>
          <w:ilvl w:val="0"/>
          <w:numId w:val="17"/>
        </w:numPr>
        <w:spacing w:after="0"/>
        <w:rPr>
          <w:rFonts w:ascii="Arial" w:hAnsi="Arial" w:cs="Arial"/>
          <w:b/>
        </w:rPr>
      </w:pPr>
      <w:r w:rsidRPr="00662412">
        <w:rPr>
          <w:rFonts w:ascii="Arial" w:hAnsi="Arial" w:cs="Arial"/>
          <w:b/>
        </w:rPr>
        <w:t>Preserving the Scene and Police Input</w:t>
      </w:r>
      <w:r w:rsidR="00347FA9" w:rsidRPr="00662412">
        <w:rPr>
          <w:rFonts w:ascii="Arial" w:hAnsi="Arial" w:cs="Arial"/>
          <w:b/>
        </w:rPr>
        <w:fldChar w:fldCharType="begin"/>
      </w:r>
      <w:r w:rsidR="00347FA9" w:rsidRPr="00662412">
        <w:rPr>
          <w:rFonts w:ascii="Arial" w:hAnsi="Arial" w:cs="Arial"/>
        </w:rPr>
        <w:instrText xml:space="preserve"> XE "</w:instrText>
      </w:r>
      <w:r w:rsidR="00347FA9" w:rsidRPr="00662412">
        <w:rPr>
          <w:rFonts w:ascii="Arial" w:hAnsi="Arial" w:cs="Arial"/>
          <w:b/>
        </w:rPr>
        <w:instrText>Preserving the Scene and Police Input</w:instrText>
      </w:r>
      <w:r w:rsidR="00347FA9" w:rsidRPr="00662412">
        <w:rPr>
          <w:rFonts w:ascii="Arial" w:hAnsi="Arial" w:cs="Arial"/>
        </w:rPr>
        <w:instrText xml:space="preserve">" </w:instrText>
      </w:r>
      <w:r w:rsidR="00347FA9" w:rsidRPr="00662412">
        <w:rPr>
          <w:rFonts w:ascii="Arial" w:hAnsi="Arial" w:cs="Arial"/>
          <w:b/>
        </w:rPr>
        <w:fldChar w:fldCharType="end"/>
      </w:r>
    </w:p>
    <w:p w14:paraId="22732E1A" w14:textId="77777777" w:rsidR="002D2179" w:rsidRPr="00662412" w:rsidRDefault="002D2179" w:rsidP="002D2179">
      <w:pPr>
        <w:pStyle w:val="ListParagraph"/>
        <w:spacing w:after="0"/>
        <w:rPr>
          <w:rFonts w:ascii="Arial" w:hAnsi="Arial" w:cs="Arial"/>
          <w:b/>
        </w:rPr>
      </w:pPr>
    </w:p>
    <w:p w14:paraId="37BC5152" w14:textId="77777777" w:rsidR="002D2179" w:rsidRPr="00662412" w:rsidRDefault="002D2179" w:rsidP="002F068E">
      <w:pPr>
        <w:pStyle w:val="ListParagraph"/>
        <w:numPr>
          <w:ilvl w:val="1"/>
          <w:numId w:val="17"/>
        </w:numPr>
        <w:spacing w:after="0"/>
        <w:rPr>
          <w:rFonts w:ascii="Arial" w:hAnsi="Arial" w:cs="Arial"/>
        </w:rPr>
      </w:pPr>
      <w:r w:rsidRPr="00662412">
        <w:rPr>
          <w:rFonts w:ascii="Arial" w:hAnsi="Arial" w:cs="Arial"/>
        </w:rPr>
        <w:t xml:space="preserve">Given the unexpected nature of the event, the Death should be treated as a potential crime scene until the police indicate otherwise.  </w:t>
      </w:r>
    </w:p>
    <w:p w14:paraId="4E888144" w14:textId="77777777" w:rsidR="002D2179" w:rsidRPr="00662412" w:rsidRDefault="002D2179" w:rsidP="002F068E">
      <w:pPr>
        <w:pStyle w:val="ListParagraph"/>
        <w:numPr>
          <w:ilvl w:val="1"/>
          <w:numId w:val="17"/>
        </w:numPr>
        <w:spacing w:after="0"/>
        <w:rPr>
          <w:rFonts w:ascii="Arial" w:hAnsi="Arial" w:cs="Arial"/>
        </w:rPr>
      </w:pPr>
      <w:r w:rsidRPr="00662412">
        <w:rPr>
          <w:rFonts w:ascii="Arial" w:hAnsi="Arial" w:cs="Arial"/>
        </w:rPr>
        <w:t>The role of the police officer in an unexpected death is to ensure that a 3</w:t>
      </w:r>
      <w:r w:rsidRPr="00662412">
        <w:rPr>
          <w:rFonts w:ascii="Arial" w:hAnsi="Arial" w:cs="Arial"/>
          <w:vertAlign w:val="superscript"/>
        </w:rPr>
        <w:t>rd</w:t>
      </w:r>
      <w:r w:rsidRPr="00662412">
        <w:rPr>
          <w:rFonts w:ascii="Arial" w:hAnsi="Arial" w:cs="Arial"/>
        </w:rPr>
        <w:t xml:space="preserve"> party has not been involved in the death or that a criminal act has not taken place.  </w:t>
      </w:r>
    </w:p>
    <w:p w14:paraId="65D3FCAC" w14:textId="77777777" w:rsidR="002D2179" w:rsidRPr="00662412" w:rsidRDefault="002D2179" w:rsidP="002F068E">
      <w:pPr>
        <w:pStyle w:val="ListParagraph"/>
        <w:numPr>
          <w:ilvl w:val="1"/>
          <w:numId w:val="17"/>
        </w:numPr>
        <w:spacing w:after="0"/>
        <w:rPr>
          <w:rFonts w:ascii="Arial" w:hAnsi="Arial" w:cs="Arial"/>
        </w:rPr>
      </w:pPr>
      <w:r w:rsidRPr="00662412">
        <w:rPr>
          <w:rFonts w:ascii="Arial" w:hAnsi="Arial" w:cs="Arial"/>
        </w:rPr>
        <w:t xml:space="preserve">The police should be contacted as soon as the immediate life support efforts have either stabilised </w:t>
      </w:r>
      <w:r w:rsidR="00D52EA5" w:rsidRPr="00662412">
        <w:rPr>
          <w:rFonts w:ascii="Arial" w:hAnsi="Arial" w:cs="Arial"/>
        </w:rPr>
        <w:t xml:space="preserve">the service user </w:t>
      </w:r>
      <w:r w:rsidRPr="00662412">
        <w:rPr>
          <w:rFonts w:ascii="Arial" w:hAnsi="Arial" w:cs="Arial"/>
        </w:rPr>
        <w:t xml:space="preserve">or been confirmed as being unsuccessful.  </w:t>
      </w:r>
    </w:p>
    <w:p w14:paraId="10912CB4" w14:textId="77777777" w:rsidR="002D2179" w:rsidRPr="00662412" w:rsidRDefault="002D2179" w:rsidP="002F068E">
      <w:pPr>
        <w:pStyle w:val="ListParagraph"/>
        <w:numPr>
          <w:ilvl w:val="1"/>
          <w:numId w:val="17"/>
        </w:numPr>
        <w:spacing w:after="0"/>
        <w:rPr>
          <w:rFonts w:ascii="Arial" w:hAnsi="Arial" w:cs="Arial"/>
        </w:rPr>
      </w:pPr>
      <w:r w:rsidRPr="00662412">
        <w:rPr>
          <w:rFonts w:ascii="Arial" w:hAnsi="Arial" w:cs="Arial"/>
        </w:rPr>
        <w:t xml:space="preserve">The ambulance crews are likely to inform the police of the event.  </w:t>
      </w:r>
    </w:p>
    <w:p w14:paraId="2C6C9D2E" w14:textId="77777777" w:rsidR="002D2179" w:rsidRPr="00662412" w:rsidRDefault="002D2179" w:rsidP="002F068E">
      <w:pPr>
        <w:pStyle w:val="ListParagraph"/>
        <w:numPr>
          <w:ilvl w:val="1"/>
          <w:numId w:val="17"/>
        </w:numPr>
        <w:spacing w:after="0"/>
        <w:rPr>
          <w:rFonts w:ascii="Arial" w:hAnsi="Arial" w:cs="Arial"/>
        </w:rPr>
      </w:pPr>
      <w:r w:rsidRPr="00662412">
        <w:rPr>
          <w:rFonts w:ascii="Arial" w:hAnsi="Arial" w:cs="Arial"/>
        </w:rPr>
        <w:t xml:space="preserve">In addition, the DSN should also contact the police on 999 and report the incident.  The police will then attend the unit.  </w:t>
      </w:r>
    </w:p>
    <w:p w14:paraId="5DD6B27E" w14:textId="77777777" w:rsidR="002D2179" w:rsidRPr="00662412" w:rsidRDefault="002D2179" w:rsidP="002F068E">
      <w:pPr>
        <w:pStyle w:val="ListParagraph"/>
        <w:numPr>
          <w:ilvl w:val="1"/>
          <w:numId w:val="17"/>
        </w:numPr>
        <w:spacing w:after="0"/>
        <w:rPr>
          <w:rFonts w:ascii="Arial" w:hAnsi="Arial" w:cs="Arial"/>
        </w:rPr>
      </w:pPr>
      <w:r w:rsidRPr="00662412">
        <w:rPr>
          <w:rFonts w:ascii="Arial" w:hAnsi="Arial" w:cs="Arial"/>
        </w:rPr>
        <w:t>While waiting for police attendance, the area where the event took place should be locked or blocked to ensure the scene is maintained.</w:t>
      </w:r>
      <w:r w:rsidR="009E7192" w:rsidRPr="00662412">
        <w:rPr>
          <w:rFonts w:ascii="Arial" w:hAnsi="Arial" w:cs="Arial"/>
        </w:rPr>
        <w:t xml:space="preserve"> All equipment used must be left as it is in the room.</w:t>
      </w:r>
    </w:p>
    <w:p w14:paraId="108A823D" w14:textId="77777777" w:rsidR="002D2179" w:rsidRPr="00662412" w:rsidRDefault="002D2179" w:rsidP="002F068E">
      <w:pPr>
        <w:pStyle w:val="ListParagraph"/>
        <w:numPr>
          <w:ilvl w:val="1"/>
          <w:numId w:val="17"/>
        </w:numPr>
        <w:spacing w:after="0"/>
        <w:rPr>
          <w:rFonts w:ascii="Arial" w:hAnsi="Arial" w:cs="Arial"/>
        </w:rPr>
      </w:pPr>
      <w:r w:rsidRPr="00662412">
        <w:rPr>
          <w:rFonts w:ascii="Arial" w:hAnsi="Arial" w:cs="Arial"/>
        </w:rPr>
        <w:t xml:space="preserve">There should be no attempt to disturb the area in any way until authorised by the police.  </w:t>
      </w:r>
    </w:p>
    <w:p w14:paraId="2CB3184E" w14:textId="77777777" w:rsidR="002D2179" w:rsidRPr="00662412" w:rsidRDefault="002D2179" w:rsidP="002F068E">
      <w:pPr>
        <w:pStyle w:val="ListParagraph"/>
        <w:numPr>
          <w:ilvl w:val="1"/>
          <w:numId w:val="17"/>
        </w:numPr>
        <w:spacing w:after="0"/>
        <w:rPr>
          <w:rFonts w:ascii="Arial" w:hAnsi="Arial" w:cs="Arial"/>
        </w:rPr>
      </w:pPr>
      <w:r w:rsidRPr="00662412">
        <w:rPr>
          <w:rFonts w:ascii="Arial" w:hAnsi="Arial" w:cs="Arial"/>
        </w:rPr>
        <w:t>The staff that were at the scene should remain in the locality, as the police will decide who they wish to see to take a police statement</w:t>
      </w:r>
      <w:r w:rsidR="009E7192" w:rsidRPr="00662412">
        <w:rPr>
          <w:rFonts w:ascii="Arial" w:hAnsi="Arial" w:cs="Arial"/>
        </w:rPr>
        <w:t xml:space="preserve">. </w:t>
      </w:r>
      <w:r w:rsidRPr="00662412">
        <w:rPr>
          <w:rFonts w:ascii="Arial" w:hAnsi="Arial" w:cs="Arial"/>
        </w:rPr>
        <w:t>This allows the police to quickly assess the situation.</w:t>
      </w:r>
    </w:p>
    <w:p w14:paraId="6DB84060" w14:textId="77777777" w:rsidR="002D2179" w:rsidRPr="00662412" w:rsidRDefault="002D2179" w:rsidP="002D2179">
      <w:pPr>
        <w:pStyle w:val="ListParagraph"/>
        <w:spacing w:after="0"/>
        <w:ind w:left="1134" w:hanging="425"/>
        <w:rPr>
          <w:rFonts w:ascii="Arial" w:hAnsi="Arial" w:cs="Arial"/>
          <w:b/>
        </w:rPr>
      </w:pPr>
    </w:p>
    <w:p w14:paraId="508A8D1F" w14:textId="77777777" w:rsidR="00AA2973" w:rsidRPr="00662412" w:rsidRDefault="00AA2973" w:rsidP="002F068E">
      <w:pPr>
        <w:pStyle w:val="ListParagraph"/>
        <w:numPr>
          <w:ilvl w:val="0"/>
          <w:numId w:val="17"/>
        </w:numPr>
        <w:spacing w:after="0"/>
        <w:rPr>
          <w:rFonts w:ascii="Arial" w:hAnsi="Arial" w:cs="Arial"/>
          <w:b/>
        </w:rPr>
      </w:pPr>
      <w:r w:rsidRPr="00662412">
        <w:rPr>
          <w:rFonts w:ascii="Arial" w:hAnsi="Arial" w:cs="Arial"/>
          <w:b/>
        </w:rPr>
        <w:t>Managing the Scene</w:t>
      </w:r>
      <w:r w:rsidR="00347FA9" w:rsidRPr="00662412">
        <w:rPr>
          <w:rFonts w:ascii="Arial" w:hAnsi="Arial" w:cs="Arial"/>
          <w:b/>
        </w:rPr>
        <w:fldChar w:fldCharType="begin"/>
      </w:r>
      <w:r w:rsidR="00347FA9" w:rsidRPr="00662412">
        <w:rPr>
          <w:rFonts w:ascii="Arial" w:hAnsi="Arial" w:cs="Arial"/>
        </w:rPr>
        <w:instrText xml:space="preserve"> XE "</w:instrText>
      </w:r>
      <w:r w:rsidR="00347FA9" w:rsidRPr="00662412">
        <w:rPr>
          <w:rFonts w:ascii="Arial" w:hAnsi="Arial" w:cs="Arial"/>
          <w:b/>
        </w:rPr>
        <w:instrText>Managing the Scene</w:instrText>
      </w:r>
      <w:r w:rsidR="00347FA9" w:rsidRPr="00662412">
        <w:rPr>
          <w:rFonts w:ascii="Arial" w:hAnsi="Arial" w:cs="Arial"/>
        </w:rPr>
        <w:instrText xml:space="preserve">" </w:instrText>
      </w:r>
      <w:r w:rsidR="00347FA9" w:rsidRPr="00662412">
        <w:rPr>
          <w:rFonts w:ascii="Arial" w:hAnsi="Arial" w:cs="Arial"/>
          <w:b/>
        </w:rPr>
        <w:fldChar w:fldCharType="end"/>
      </w:r>
    </w:p>
    <w:p w14:paraId="6E54CDFA" w14:textId="77777777" w:rsidR="00AA2973" w:rsidRPr="00662412" w:rsidRDefault="00AA2973" w:rsidP="00AA2973">
      <w:pPr>
        <w:pStyle w:val="ListParagraph"/>
        <w:spacing w:after="0"/>
        <w:ind w:left="1134" w:hanging="1134"/>
        <w:rPr>
          <w:rFonts w:ascii="Arial" w:hAnsi="Arial" w:cs="Arial"/>
          <w:b/>
        </w:rPr>
      </w:pPr>
    </w:p>
    <w:p w14:paraId="466EE95B" w14:textId="77777777" w:rsidR="00AA2973" w:rsidRPr="00662412" w:rsidRDefault="00B07794" w:rsidP="002F068E">
      <w:pPr>
        <w:pStyle w:val="ListParagraph"/>
        <w:numPr>
          <w:ilvl w:val="1"/>
          <w:numId w:val="17"/>
        </w:numPr>
        <w:spacing w:after="0"/>
        <w:rPr>
          <w:rFonts w:ascii="Arial" w:hAnsi="Arial" w:cs="Arial"/>
        </w:rPr>
      </w:pPr>
      <w:r w:rsidRPr="00662412">
        <w:rPr>
          <w:rFonts w:ascii="Arial" w:hAnsi="Arial" w:cs="Arial"/>
        </w:rPr>
        <w:t>Once the police have</w:t>
      </w:r>
      <w:r w:rsidR="00AA2973" w:rsidRPr="00662412">
        <w:rPr>
          <w:rFonts w:ascii="Arial" w:hAnsi="Arial" w:cs="Arial"/>
        </w:rPr>
        <w:t xml:space="preserve"> agreed, the environment must be made clean and safe ensuring that areas are de-contaminated. </w:t>
      </w:r>
    </w:p>
    <w:p w14:paraId="27FB1383" w14:textId="77777777" w:rsidR="00AA2973" w:rsidRPr="00662412" w:rsidRDefault="00AA2973" w:rsidP="002F068E">
      <w:pPr>
        <w:pStyle w:val="ListParagraph"/>
        <w:numPr>
          <w:ilvl w:val="1"/>
          <w:numId w:val="17"/>
        </w:numPr>
        <w:spacing w:after="0"/>
        <w:rPr>
          <w:rFonts w:ascii="Arial" w:hAnsi="Arial" w:cs="Arial"/>
        </w:rPr>
      </w:pPr>
      <w:r w:rsidRPr="00662412">
        <w:rPr>
          <w:rFonts w:ascii="Arial" w:hAnsi="Arial" w:cs="Arial"/>
        </w:rPr>
        <w:t>Personal property should be searched, packed and stored in readiness for collection.</w:t>
      </w:r>
    </w:p>
    <w:p w14:paraId="66285F0E" w14:textId="77777777" w:rsidR="00AA2973" w:rsidRPr="00662412" w:rsidRDefault="00AA2973" w:rsidP="002F068E">
      <w:pPr>
        <w:pStyle w:val="ListParagraph"/>
        <w:numPr>
          <w:ilvl w:val="1"/>
          <w:numId w:val="17"/>
        </w:numPr>
        <w:spacing w:after="0"/>
        <w:rPr>
          <w:rFonts w:ascii="Arial" w:hAnsi="Arial" w:cs="Arial"/>
        </w:rPr>
      </w:pPr>
      <w:r w:rsidRPr="00662412">
        <w:rPr>
          <w:rFonts w:ascii="Arial" w:hAnsi="Arial" w:cs="Arial"/>
        </w:rPr>
        <w:t>After the room is decontaminated and clean, arrange for a deep clean with Domestic Services.  Please note Domestic Services are not responsible for cleaning bodily fluids.</w:t>
      </w:r>
    </w:p>
    <w:p w14:paraId="35D38D74" w14:textId="77777777" w:rsidR="00356638" w:rsidRPr="00662412" w:rsidRDefault="00AA2973" w:rsidP="002F068E">
      <w:pPr>
        <w:pStyle w:val="ListParagraph"/>
        <w:numPr>
          <w:ilvl w:val="1"/>
          <w:numId w:val="17"/>
        </w:numPr>
        <w:spacing w:after="0"/>
        <w:rPr>
          <w:rFonts w:ascii="Arial" w:hAnsi="Arial" w:cs="Arial"/>
        </w:rPr>
      </w:pPr>
      <w:r w:rsidRPr="00662412">
        <w:rPr>
          <w:rFonts w:ascii="Arial" w:hAnsi="Arial" w:cs="Arial"/>
        </w:rPr>
        <w:t xml:space="preserve">Release of service user’s personal belongings to the identified next of kin will be arranged with a property list given a copy retained in the Service Users notes. </w:t>
      </w:r>
    </w:p>
    <w:p w14:paraId="0FE66E2A" w14:textId="77777777" w:rsidR="00AA2973" w:rsidRPr="00662412" w:rsidRDefault="00AA2973" w:rsidP="00356638">
      <w:pPr>
        <w:spacing w:after="0"/>
        <w:ind w:left="426"/>
        <w:rPr>
          <w:rFonts w:ascii="Arial" w:hAnsi="Arial" w:cs="Arial"/>
          <w:b/>
        </w:rPr>
      </w:pPr>
      <w:r w:rsidRPr="00662412">
        <w:rPr>
          <w:rFonts w:ascii="Arial" w:hAnsi="Arial" w:cs="Arial"/>
        </w:rPr>
        <w:t xml:space="preserve"> </w:t>
      </w:r>
    </w:p>
    <w:p w14:paraId="161CFEA1" w14:textId="77777777" w:rsidR="00AA2973" w:rsidRPr="00662412" w:rsidRDefault="00AA2973" w:rsidP="002D2179">
      <w:pPr>
        <w:pStyle w:val="ListParagraph"/>
        <w:spacing w:after="0"/>
        <w:ind w:left="1134" w:hanging="425"/>
        <w:rPr>
          <w:rFonts w:ascii="Arial" w:hAnsi="Arial" w:cs="Arial"/>
          <w:b/>
        </w:rPr>
      </w:pPr>
    </w:p>
    <w:p w14:paraId="716110E5" w14:textId="77777777" w:rsidR="00AA2973" w:rsidRPr="00662412" w:rsidRDefault="00AA2973" w:rsidP="002F068E">
      <w:pPr>
        <w:pStyle w:val="ListParagraph"/>
        <w:numPr>
          <w:ilvl w:val="0"/>
          <w:numId w:val="17"/>
        </w:numPr>
        <w:spacing w:after="0"/>
        <w:rPr>
          <w:rFonts w:ascii="Arial" w:hAnsi="Arial" w:cs="Arial"/>
          <w:b/>
        </w:rPr>
      </w:pPr>
      <w:r w:rsidRPr="00662412">
        <w:rPr>
          <w:rFonts w:ascii="Arial" w:hAnsi="Arial" w:cs="Arial"/>
          <w:b/>
        </w:rPr>
        <w:t>Management of the Deceased</w:t>
      </w:r>
      <w:r w:rsidR="00347FA9" w:rsidRPr="00662412">
        <w:rPr>
          <w:rFonts w:ascii="Arial" w:hAnsi="Arial" w:cs="Arial"/>
          <w:b/>
        </w:rPr>
        <w:fldChar w:fldCharType="begin"/>
      </w:r>
      <w:r w:rsidR="00347FA9" w:rsidRPr="00662412">
        <w:rPr>
          <w:rFonts w:ascii="Arial" w:hAnsi="Arial" w:cs="Arial"/>
        </w:rPr>
        <w:instrText xml:space="preserve"> XE "</w:instrText>
      </w:r>
      <w:r w:rsidR="00347FA9" w:rsidRPr="00662412">
        <w:rPr>
          <w:rFonts w:ascii="Arial" w:hAnsi="Arial" w:cs="Arial"/>
          <w:b/>
        </w:rPr>
        <w:instrText>Management of the Deceased</w:instrText>
      </w:r>
      <w:r w:rsidR="00347FA9" w:rsidRPr="00662412">
        <w:rPr>
          <w:rFonts w:ascii="Arial" w:hAnsi="Arial" w:cs="Arial"/>
        </w:rPr>
        <w:instrText xml:space="preserve">" </w:instrText>
      </w:r>
      <w:r w:rsidR="00347FA9" w:rsidRPr="00662412">
        <w:rPr>
          <w:rFonts w:ascii="Arial" w:hAnsi="Arial" w:cs="Arial"/>
          <w:b/>
        </w:rPr>
        <w:fldChar w:fldCharType="end"/>
      </w:r>
    </w:p>
    <w:p w14:paraId="33D21A0D" w14:textId="77777777" w:rsidR="00AA2973" w:rsidRPr="00662412" w:rsidRDefault="00AA2973" w:rsidP="00AA2973">
      <w:pPr>
        <w:pStyle w:val="ListParagraph"/>
        <w:spacing w:after="0"/>
        <w:ind w:left="1134" w:hanging="774"/>
        <w:rPr>
          <w:rFonts w:ascii="Arial" w:hAnsi="Arial" w:cs="Arial"/>
          <w:b/>
        </w:rPr>
      </w:pPr>
    </w:p>
    <w:p w14:paraId="1E3E3E1D" w14:textId="77777777" w:rsidR="00AA2973" w:rsidRPr="00662412" w:rsidRDefault="00AA2973" w:rsidP="002F068E">
      <w:pPr>
        <w:pStyle w:val="ListParagraph"/>
        <w:numPr>
          <w:ilvl w:val="1"/>
          <w:numId w:val="17"/>
        </w:numPr>
        <w:spacing w:after="0"/>
        <w:rPr>
          <w:rFonts w:ascii="Arial" w:hAnsi="Arial" w:cs="Arial"/>
        </w:rPr>
      </w:pPr>
      <w:r w:rsidRPr="00662412">
        <w:rPr>
          <w:rFonts w:ascii="Arial" w:hAnsi="Arial" w:cs="Arial"/>
        </w:rPr>
        <w:t xml:space="preserve">When the Police have agreed for the body to be released, the DSN will allocate 2 experienced ward staff to prepare the body for collection by funeral services.  </w:t>
      </w:r>
    </w:p>
    <w:p w14:paraId="54E1ACC2" w14:textId="77777777" w:rsidR="00D175A3" w:rsidRPr="00662412" w:rsidRDefault="00D175A3" w:rsidP="002F068E">
      <w:pPr>
        <w:pStyle w:val="ListParagraph"/>
        <w:numPr>
          <w:ilvl w:val="1"/>
          <w:numId w:val="17"/>
        </w:numPr>
        <w:spacing w:after="0"/>
        <w:rPr>
          <w:rFonts w:ascii="Arial" w:hAnsi="Arial" w:cs="Arial"/>
        </w:rPr>
      </w:pPr>
      <w:r w:rsidRPr="00662412">
        <w:rPr>
          <w:rFonts w:ascii="Arial" w:hAnsi="Arial" w:cs="Arial"/>
        </w:rPr>
        <w:t xml:space="preserve">Staff should be mindful of cultural and religious beliefs of the service user  and expectations in relation to the preparation of the deceased while on the unit,. This might include allocating same sex staff in the preparation process.   </w:t>
      </w:r>
    </w:p>
    <w:p w14:paraId="70AD8097" w14:textId="77777777" w:rsidR="00AA2973" w:rsidRPr="00662412" w:rsidRDefault="00AA2973" w:rsidP="002F068E">
      <w:pPr>
        <w:pStyle w:val="ListParagraph"/>
        <w:numPr>
          <w:ilvl w:val="1"/>
          <w:numId w:val="17"/>
        </w:numPr>
        <w:spacing w:after="0"/>
        <w:rPr>
          <w:rFonts w:ascii="Arial" w:hAnsi="Arial" w:cs="Arial"/>
        </w:rPr>
      </w:pPr>
      <w:r w:rsidRPr="00662412">
        <w:rPr>
          <w:rFonts w:ascii="Arial" w:hAnsi="Arial" w:cs="Arial"/>
        </w:rPr>
        <w:t>If the Service User is soiled, they can be cleaned and covered with a sheet.</w:t>
      </w:r>
    </w:p>
    <w:p w14:paraId="4B2B1332" w14:textId="77777777" w:rsidR="00AA2973" w:rsidRPr="00662412" w:rsidRDefault="00AA2973" w:rsidP="002F068E">
      <w:pPr>
        <w:pStyle w:val="ListParagraph"/>
        <w:numPr>
          <w:ilvl w:val="1"/>
          <w:numId w:val="17"/>
        </w:numPr>
        <w:spacing w:after="0"/>
        <w:rPr>
          <w:rFonts w:ascii="Arial" w:hAnsi="Arial" w:cs="Arial"/>
        </w:rPr>
      </w:pPr>
      <w:r w:rsidRPr="00662412">
        <w:rPr>
          <w:rFonts w:ascii="Arial" w:hAnsi="Arial" w:cs="Arial"/>
        </w:rPr>
        <w:t>The service user should be labelled with their Name, NHS No and DOB.</w:t>
      </w:r>
    </w:p>
    <w:p w14:paraId="4E8C4632" w14:textId="77777777" w:rsidR="00AA2973" w:rsidRPr="00662412" w:rsidRDefault="00AA2973" w:rsidP="00AA2973">
      <w:pPr>
        <w:spacing w:after="0"/>
        <w:rPr>
          <w:rFonts w:ascii="Arial" w:hAnsi="Arial" w:cs="Arial"/>
          <w:b/>
        </w:rPr>
      </w:pPr>
    </w:p>
    <w:p w14:paraId="766DCE9E" w14:textId="77777777" w:rsidR="00571B59" w:rsidRPr="00662412" w:rsidRDefault="00A975EE" w:rsidP="002F068E">
      <w:pPr>
        <w:pStyle w:val="ListParagraph"/>
        <w:numPr>
          <w:ilvl w:val="0"/>
          <w:numId w:val="17"/>
        </w:numPr>
        <w:spacing w:after="0"/>
        <w:rPr>
          <w:rFonts w:ascii="Arial" w:hAnsi="Arial" w:cs="Arial"/>
          <w:b/>
        </w:rPr>
      </w:pPr>
      <w:r w:rsidRPr="00662412">
        <w:rPr>
          <w:rFonts w:ascii="Arial" w:hAnsi="Arial" w:cs="Arial"/>
          <w:b/>
        </w:rPr>
        <w:t>Funeral Services</w:t>
      </w:r>
      <w:r w:rsidR="00347FA9" w:rsidRPr="00662412">
        <w:rPr>
          <w:rFonts w:ascii="Arial" w:hAnsi="Arial" w:cs="Arial"/>
          <w:b/>
        </w:rPr>
        <w:fldChar w:fldCharType="begin"/>
      </w:r>
      <w:r w:rsidR="00347FA9" w:rsidRPr="00662412">
        <w:rPr>
          <w:rFonts w:ascii="Arial" w:hAnsi="Arial" w:cs="Arial"/>
        </w:rPr>
        <w:instrText xml:space="preserve"> XE "</w:instrText>
      </w:r>
      <w:r w:rsidR="00347FA9" w:rsidRPr="00662412">
        <w:rPr>
          <w:rFonts w:ascii="Arial" w:hAnsi="Arial" w:cs="Arial"/>
          <w:b/>
        </w:rPr>
        <w:instrText>Funeral Services</w:instrText>
      </w:r>
      <w:r w:rsidR="00347FA9" w:rsidRPr="00662412">
        <w:rPr>
          <w:rFonts w:ascii="Arial" w:hAnsi="Arial" w:cs="Arial"/>
        </w:rPr>
        <w:instrText xml:space="preserve">" </w:instrText>
      </w:r>
      <w:r w:rsidR="00347FA9" w:rsidRPr="00662412">
        <w:rPr>
          <w:rFonts w:ascii="Arial" w:hAnsi="Arial" w:cs="Arial"/>
          <w:b/>
        </w:rPr>
        <w:fldChar w:fldCharType="end"/>
      </w:r>
    </w:p>
    <w:p w14:paraId="6D9C7729" w14:textId="77777777" w:rsidR="004F7262" w:rsidRPr="00662412" w:rsidRDefault="004F7262" w:rsidP="000D2C95">
      <w:pPr>
        <w:pStyle w:val="ListParagraph"/>
        <w:spacing w:after="0"/>
        <w:ind w:left="1134" w:hanging="774"/>
        <w:rPr>
          <w:rFonts w:ascii="Arial" w:hAnsi="Arial" w:cs="Arial"/>
          <w:b/>
        </w:rPr>
      </w:pPr>
    </w:p>
    <w:p w14:paraId="26945229" w14:textId="77777777" w:rsidR="00A975EE" w:rsidRPr="00662412" w:rsidRDefault="00A975EE" w:rsidP="002F068E">
      <w:pPr>
        <w:pStyle w:val="ListParagraph"/>
        <w:numPr>
          <w:ilvl w:val="1"/>
          <w:numId w:val="17"/>
        </w:numPr>
        <w:spacing w:after="0"/>
        <w:rPr>
          <w:rFonts w:ascii="Arial" w:hAnsi="Arial" w:cs="Arial"/>
        </w:rPr>
      </w:pPr>
      <w:r w:rsidRPr="00662412">
        <w:rPr>
          <w:rFonts w:ascii="Arial" w:hAnsi="Arial" w:cs="Arial"/>
        </w:rPr>
        <w:t xml:space="preserve">Where attempts to preserve life have been unsuccessful, ambulance and crash teams are likely to recommend collection by funeral services to transport to the mortuary.  </w:t>
      </w:r>
    </w:p>
    <w:p w14:paraId="2320C8E3" w14:textId="77777777" w:rsidR="00A975EE" w:rsidRPr="00662412" w:rsidRDefault="00A975EE" w:rsidP="002F068E">
      <w:pPr>
        <w:pStyle w:val="ListParagraph"/>
        <w:numPr>
          <w:ilvl w:val="1"/>
          <w:numId w:val="17"/>
        </w:numPr>
        <w:spacing w:after="0"/>
        <w:rPr>
          <w:rFonts w:ascii="Arial" w:hAnsi="Arial" w:cs="Arial"/>
        </w:rPr>
      </w:pPr>
      <w:r w:rsidRPr="00662412">
        <w:rPr>
          <w:rFonts w:ascii="Arial" w:hAnsi="Arial" w:cs="Arial"/>
        </w:rPr>
        <w:t>As it is an unexpected death, t</w:t>
      </w:r>
      <w:r w:rsidR="00C82F34" w:rsidRPr="00662412">
        <w:rPr>
          <w:rFonts w:ascii="Arial" w:hAnsi="Arial" w:cs="Arial"/>
        </w:rPr>
        <w:t xml:space="preserve">he police would </w:t>
      </w:r>
      <w:r w:rsidRPr="00662412">
        <w:rPr>
          <w:rFonts w:ascii="Arial" w:hAnsi="Arial" w:cs="Arial"/>
        </w:rPr>
        <w:t xml:space="preserve">need to give authorisation for the service user to be moved.  </w:t>
      </w:r>
    </w:p>
    <w:p w14:paraId="3BC765B6" w14:textId="77777777" w:rsidR="00A975EE" w:rsidRPr="00662412" w:rsidRDefault="00A975EE" w:rsidP="002F068E">
      <w:pPr>
        <w:pStyle w:val="ListParagraph"/>
        <w:numPr>
          <w:ilvl w:val="1"/>
          <w:numId w:val="17"/>
        </w:numPr>
        <w:spacing w:after="0"/>
        <w:rPr>
          <w:rFonts w:ascii="Arial" w:hAnsi="Arial" w:cs="Arial"/>
        </w:rPr>
      </w:pPr>
      <w:r w:rsidRPr="00662412">
        <w:rPr>
          <w:rFonts w:ascii="Arial" w:hAnsi="Arial" w:cs="Arial"/>
        </w:rPr>
        <w:t>Each locality would have an identified funeral director who should be contacted, post police authorisation.</w:t>
      </w:r>
    </w:p>
    <w:p w14:paraId="6B95C843" w14:textId="77777777" w:rsidR="00A975EE" w:rsidRPr="00662412" w:rsidRDefault="00A975EE" w:rsidP="002F068E">
      <w:pPr>
        <w:pStyle w:val="ListParagraph"/>
        <w:numPr>
          <w:ilvl w:val="1"/>
          <w:numId w:val="17"/>
        </w:numPr>
        <w:spacing w:after="0"/>
        <w:rPr>
          <w:rFonts w:ascii="Arial" w:hAnsi="Arial" w:cs="Arial"/>
        </w:rPr>
      </w:pPr>
      <w:r w:rsidRPr="00662412">
        <w:rPr>
          <w:rFonts w:ascii="Arial" w:hAnsi="Arial" w:cs="Arial"/>
        </w:rPr>
        <w:t>Consideration should be given to supporting access to t</w:t>
      </w:r>
      <w:r w:rsidR="006710EF" w:rsidRPr="00662412">
        <w:rPr>
          <w:rFonts w:ascii="Arial" w:hAnsi="Arial" w:cs="Arial"/>
        </w:rPr>
        <w:t>he ward, and the discreet</w:t>
      </w:r>
      <w:r w:rsidR="003B7482" w:rsidRPr="00662412">
        <w:rPr>
          <w:rFonts w:ascii="Arial" w:hAnsi="Arial" w:cs="Arial"/>
        </w:rPr>
        <w:t xml:space="preserve"> </w:t>
      </w:r>
      <w:r w:rsidRPr="00662412">
        <w:rPr>
          <w:rFonts w:ascii="Arial" w:hAnsi="Arial" w:cs="Arial"/>
        </w:rPr>
        <w:t>movement through the building as this could cause other service users considerable distress.</w:t>
      </w:r>
    </w:p>
    <w:p w14:paraId="6C30A7AD" w14:textId="77777777" w:rsidR="002D2179" w:rsidRPr="00662412" w:rsidRDefault="002D2179" w:rsidP="00A975EE">
      <w:pPr>
        <w:spacing w:after="0"/>
        <w:ind w:left="360"/>
        <w:rPr>
          <w:rFonts w:ascii="Arial" w:hAnsi="Arial" w:cs="Arial"/>
        </w:rPr>
      </w:pPr>
    </w:p>
    <w:p w14:paraId="219D8312" w14:textId="77777777" w:rsidR="00571B59" w:rsidRPr="00662412" w:rsidRDefault="00990AF1" w:rsidP="002F068E">
      <w:pPr>
        <w:pStyle w:val="ListParagraph"/>
        <w:numPr>
          <w:ilvl w:val="0"/>
          <w:numId w:val="17"/>
        </w:numPr>
        <w:spacing w:after="0"/>
        <w:rPr>
          <w:rFonts w:ascii="Arial" w:hAnsi="Arial" w:cs="Arial"/>
          <w:b/>
        </w:rPr>
      </w:pPr>
      <w:r w:rsidRPr="00662412">
        <w:rPr>
          <w:rFonts w:ascii="Arial" w:hAnsi="Arial" w:cs="Arial"/>
          <w:b/>
        </w:rPr>
        <w:t>Statements</w:t>
      </w:r>
      <w:r w:rsidR="00347FA9" w:rsidRPr="00662412">
        <w:rPr>
          <w:rFonts w:ascii="Arial" w:hAnsi="Arial" w:cs="Arial"/>
          <w:b/>
        </w:rPr>
        <w:fldChar w:fldCharType="begin"/>
      </w:r>
      <w:r w:rsidR="00347FA9" w:rsidRPr="00662412">
        <w:rPr>
          <w:rFonts w:ascii="Arial" w:hAnsi="Arial" w:cs="Arial"/>
        </w:rPr>
        <w:instrText xml:space="preserve"> XE "</w:instrText>
      </w:r>
      <w:r w:rsidR="00347FA9" w:rsidRPr="00662412">
        <w:rPr>
          <w:rFonts w:ascii="Arial" w:hAnsi="Arial" w:cs="Arial"/>
          <w:b/>
        </w:rPr>
        <w:instrText>Statements</w:instrText>
      </w:r>
      <w:r w:rsidR="00347FA9" w:rsidRPr="00662412">
        <w:rPr>
          <w:rFonts w:ascii="Arial" w:hAnsi="Arial" w:cs="Arial"/>
        </w:rPr>
        <w:instrText xml:space="preserve">" </w:instrText>
      </w:r>
      <w:r w:rsidR="00347FA9" w:rsidRPr="00662412">
        <w:rPr>
          <w:rFonts w:ascii="Arial" w:hAnsi="Arial" w:cs="Arial"/>
          <w:b/>
        </w:rPr>
        <w:fldChar w:fldCharType="end"/>
      </w:r>
    </w:p>
    <w:p w14:paraId="32BA20AF" w14:textId="77777777" w:rsidR="00990AF1" w:rsidRPr="00662412" w:rsidRDefault="00990AF1" w:rsidP="00990AF1">
      <w:pPr>
        <w:pStyle w:val="ListParagraph"/>
        <w:spacing w:after="0"/>
        <w:ind w:left="426"/>
        <w:rPr>
          <w:rFonts w:ascii="Arial" w:hAnsi="Arial" w:cs="Arial"/>
          <w:b/>
        </w:rPr>
      </w:pPr>
    </w:p>
    <w:p w14:paraId="29849691" w14:textId="77777777" w:rsidR="00990AF1" w:rsidRPr="00662412" w:rsidRDefault="00990AF1" w:rsidP="00855BEA">
      <w:pPr>
        <w:pStyle w:val="ListParagraph"/>
        <w:numPr>
          <w:ilvl w:val="1"/>
          <w:numId w:val="19"/>
        </w:numPr>
        <w:spacing w:after="0"/>
        <w:ind w:left="788" w:hanging="431"/>
        <w:rPr>
          <w:rFonts w:ascii="Arial" w:hAnsi="Arial" w:cs="Arial"/>
        </w:rPr>
      </w:pPr>
      <w:r w:rsidRPr="00662412">
        <w:rPr>
          <w:rFonts w:ascii="Arial" w:hAnsi="Arial" w:cs="Arial"/>
        </w:rPr>
        <w:t xml:space="preserve">All involved staff members should complete a contemporaneous account of the </w:t>
      </w:r>
      <w:r w:rsidR="002F068E" w:rsidRPr="00662412">
        <w:rPr>
          <w:rFonts w:ascii="Arial" w:hAnsi="Arial" w:cs="Arial"/>
        </w:rPr>
        <w:t>incident;</w:t>
      </w:r>
      <w:r w:rsidRPr="00662412">
        <w:rPr>
          <w:rFonts w:ascii="Arial" w:hAnsi="Arial" w:cs="Arial"/>
        </w:rPr>
        <w:t xml:space="preserve"> staff may require support to do so. </w:t>
      </w:r>
      <w:r w:rsidR="006443B7" w:rsidRPr="00662412">
        <w:rPr>
          <w:rFonts w:ascii="Arial" w:hAnsi="Arial" w:cs="Arial"/>
        </w:rPr>
        <w:t>This needs to occur as soon as it is safe to do so and before leaving shift.</w:t>
      </w:r>
      <w:r w:rsidRPr="00662412">
        <w:rPr>
          <w:rFonts w:ascii="Arial" w:hAnsi="Arial" w:cs="Arial"/>
        </w:rPr>
        <w:t xml:space="preserve"> This will provide service leads with a full picture of the incident, and it is also recognised that over time the detail of events are harder to remember.  </w:t>
      </w:r>
    </w:p>
    <w:p w14:paraId="5E910CF8" w14:textId="77777777" w:rsidR="00C879BD" w:rsidRPr="00662412" w:rsidRDefault="00C879BD" w:rsidP="00C879BD">
      <w:pPr>
        <w:pStyle w:val="ListParagraph"/>
        <w:spacing w:after="0"/>
        <w:ind w:left="1134"/>
        <w:rPr>
          <w:rFonts w:ascii="Arial" w:hAnsi="Arial" w:cs="Arial"/>
          <w:b/>
        </w:rPr>
      </w:pPr>
    </w:p>
    <w:p w14:paraId="7DAB6D31" w14:textId="77777777" w:rsidR="006A0EBB" w:rsidRPr="00662412" w:rsidRDefault="00542A2B" w:rsidP="003E72A5">
      <w:pPr>
        <w:pStyle w:val="ListParagraph"/>
        <w:numPr>
          <w:ilvl w:val="0"/>
          <w:numId w:val="17"/>
        </w:numPr>
        <w:spacing w:after="0"/>
        <w:rPr>
          <w:rFonts w:ascii="Arial" w:hAnsi="Arial" w:cs="Arial"/>
          <w:b/>
        </w:rPr>
      </w:pPr>
      <w:r w:rsidRPr="00662412">
        <w:rPr>
          <w:rFonts w:ascii="Arial" w:hAnsi="Arial" w:cs="Arial"/>
          <w:b/>
        </w:rPr>
        <w:t>Information Giving</w:t>
      </w:r>
      <w:r w:rsidR="00347FA9" w:rsidRPr="00662412">
        <w:rPr>
          <w:rFonts w:ascii="Arial" w:hAnsi="Arial" w:cs="Arial"/>
          <w:b/>
        </w:rPr>
        <w:fldChar w:fldCharType="begin"/>
      </w:r>
      <w:r w:rsidR="00347FA9" w:rsidRPr="00662412">
        <w:rPr>
          <w:rFonts w:ascii="Arial" w:hAnsi="Arial" w:cs="Arial"/>
        </w:rPr>
        <w:instrText xml:space="preserve"> XE "</w:instrText>
      </w:r>
      <w:r w:rsidR="00347FA9" w:rsidRPr="00662412">
        <w:rPr>
          <w:rFonts w:ascii="Arial" w:hAnsi="Arial" w:cs="Arial"/>
          <w:b/>
        </w:rPr>
        <w:instrText>Information Giving</w:instrText>
      </w:r>
      <w:r w:rsidR="00347FA9" w:rsidRPr="00662412">
        <w:rPr>
          <w:rFonts w:ascii="Arial" w:hAnsi="Arial" w:cs="Arial"/>
        </w:rPr>
        <w:instrText xml:space="preserve">" </w:instrText>
      </w:r>
      <w:r w:rsidR="00347FA9" w:rsidRPr="00662412">
        <w:rPr>
          <w:rFonts w:ascii="Arial" w:hAnsi="Arial" w:cs="Arial"/>
          <w:b/>
        </w:rPr>
        <w:fldChar w:fldCharType="end"/>
      </w:r>
    </w:p>
    <w:p w14:paraId="3488EE9B" w14:textId="77777777" w:rsidR="00542A2B" w:rsidRPr="00662412" w:rsidRDefault="00542A2B" w:rsidP="00542A2B">
      <w:pPr>
        <w:pStyle w:val="ListParagraph"/>
        <w:spacing w:after="0"/>
        <w:ind w:left="360"/>
        <w:rPr>
          <w:rFonts w:ascii="Arial" w:hAnsi="Arial" w:cs="Arial"/>
          <w:b/>
        </w:rPr>
      </w:pPr>
    </w:p>
    <w:p w14:paraId="04368941" w14:textId="77777777" w:rsidR="00542A2B" w:rsidRPr="00662412" w:rsidRDefault="00990AF1" w:rsidP="003E72A5">
      <w:pPr>
        <w:pStyle w:val="ListParagraph"/>
        <w:numPr>
          <w:ilvl w:val="1"/>
          <w:numId w:val="17"/>
        </w:numPr>
        <w:spacing w:after="0"/>
        <w:rPr>
          <w:rFonts w:ascii="Arial" w:hAnsi="Arial" w:cs="Arial"/>
        </w:rPr>
      </w:pPr>
      <w:r w:rsidRPr="00662412">
        <w:rPr>
          <w:rFonts w:ascii="Arial" w:hAnsi="Arial" w:cs="Arial"/>
        </w:rPr>
        <w:t>A</w:t>
      </w:r>
      <w:r w:rsidR="00542A2B" w:rsidRPr="00662412">
        <w:rPr>
          <w:rFonts w:ascii="Arial" w:hAnsi="Arial" w:cs="Arial"/>
        </w:rPr>
        <w:t xml:space="preserve"> Senior Clinical should contact the family or next of kin to inform them of the incident, </w:t>
      </w:r>
      <w:r w:rsidR="006710EF" w:rsidRPr="00662412">
        <w:rPr>
          <w:rFonts w:ascii="Arial" w:hAnsi="Arial" w:cs="Arial"/>
        </w:rPr>
        <w:t xml:space="preserve">giving details of the </w:t>
      </w:r>
      <w:r w:rsidR="00542A2B" w:rsidRPr="00662412">
        <w:rPr>
          <w:rFonts w:ascii="Arial" w:hAnsi="Arial" w:cs="Arial"/>
        </w:rPr>
        <w:t>service user</w:t>
      </w:r>
      <w:r w:rsidR="006710EF" w:rsidRPr="00662412">
        <w:rPr>
          <w:rFonts w:ascii="Arial" w:hAnsi="Arial" w:cs="Arial"/>
        </w:rPr>
        <w:t>’</w:t>
      </w:r>
      <w:r w:rsidR="00542A2B" w:rsidRPr="00662412">
        <w:rPr>
          <w:rFonts w:ascii="Arial" w:hAnsi="Arial" w:cs="Arial"/>
        </w:rPr>
        <w:t>s current condition, and where the service user will be moved to.</w:t>
      </w:r>
    </w:p>
    <w:p w14:paraId="3B3C2707" w14:textId="77777777" w:rsidR="00542A2B" w:rsidRPr="00662412" w:rsidRDefault="00542A2B" w:rsidP="003E72A5">
      <w:pPr>
        <w:pStyle w:val="ListParagraph"/>
        <w:numPr>
          <w:ilvl w:val="1"/>
          <w:numId w:val="17"/>
        </w:numPr>
        <w:spacing w:after="0"/>
        <w:rPr>
          <w:rFonts w:ascii="Arial" w:hAnsi="Arial" w:cs="Arial"/>
        </w:rPr>
      </w:pPr>
      <w:r w:rsidRPr="00662412">
        <w:rPr>
          <w:rFonts w:ascii="Arial" w:hAnsi="Arial" w:cs="Arial"/>
        </w:rPr>
        <w:t>If the service user is deceased in most cases the police will inform the family as they are able to attend the address to ensure the family are safe and suppor</w:t>
      </w:r>
      <w:r w:rsidR="006710EF" w:rsidRPr="00662412">
        <w:rPr>
          <w:rFonts w:ascii="Arial" w:hAnsi="Arial" w:cs="Arial"/>
        </w:rPr>
        <w:t xml:space="preserve">ted.  </w:t>
      </w:r>
    </w:p>
    <w:p w14:paraId="0DB21C06" w14:textId="77777777" w:rsidR="00542A2B" w:rsidRPr="00662412" w:rsidRDefault="00542A2B" w:rsidP="00B82A45">
      <w:pPr>
        <w:spacing w:after="0"/>
        <w:ind w:left="1134" w:hanging="774"/>
        <w:rPr>
          <w:rFonts w:ascii="Arial" w:hAnsi="Arial" w:cs="Arial"/>
          <w:b/>
        </w:rPr>
      </w:pPr>
    </w:p>
    <w:p w14:paraId="04E9DBEA" w14:textId="77777777" w:rsidR="00990AF1" w:rsidRPr="00662412" w:rsidRDefault="00533934" w:rsidP="00B82A45">
      <w:pPr>
        <w:spacing w:after="0"/>
        <w:ind w:left="1134" w:hanging="774"/>
        <w:rPr>
          <w:rFonts w:ascii="Arial" w:hAnsi="Arial" w:cs="Arial"/>
          <w:b/>
        </w:rPr>
      </w:pPr>
      <w:r w:rsidRPr="00662412">
        <w:rPr>
          <w:rFonts w:ascii="Arial" w:hAnsi="Arial" w:cs="Arial"/>
          <w:b/>
        </w:rPr>
        <w:t>Modern Matron /</w:t>
      </w:r>
      <w:r w:rsidR="00990AF1" w:rsidRPr="00662412">
        <w:rPr>
          <w:rFonts w:ascii="Arial" w:hAnsi="Arial" w:cs="Arial"/>
          <w:b/>
        </w:rPr>
        <w:t>DSN</w:t>
      </w:r>
      <w:r w:rsidR="00D52EA5" w:rsidRPr="00662412">
        <w:rPr>
          <w:rFonts w:ascii="Arial" w:hAnsi="Arial" w:cs="Arial"/>
          <w:b/>
        </w:rPr>
        <w:t xml:space="preserve"> (Nominated other)</w:t>
      </w:r>
    </w:p>
    <w:tbl>
      <w:tblPr>
        <w:tblStyle w:val="TableGrid"/>
        <w:tblW w:w="0" w:type="auto"/>
        <w:tblInd w:w="392" w:type="dxa"/>
        <w:tblLook w:val="04A0" w:firstRow="1" w:lastRow="0" w:firstColumn="1" w:lastColumn="0" w:noHBand="0" w:noVBand="1"/>
      </w:tblPr>
      <w:tblGrid>
        <w:gridCol w:w="4252"/>
        <w:gridCol w:w="4598"/>
      </w:tblGrid>
      <w:tr w:rsidR="00356638" w:rsidRPr="00662412" w14:paraId="2E2A641B" w14:textId="77777777" w:rsidTr="00C879BD">
        <w:tc>
          <w:tcPr>
            <w:tcW w:w="4252" w:type="dxa"/>
          </w:tcPr>
          <w:p w14:paraId="1AA6494C" w14:textId="77777777" w:rsidR="00542A2B" w:rsidRPr="00662412" w:rsidRDefault="00542A2B" w:rsidP="000D2C95">
            <w:pPr>
              <w:rPr>
                <w:rFonts w:ascii="Arial" w:hAnsi="Arial" w:cs="Arial"/>
                <w:b/>
              </w:rPr>
            </w:pPr>
            <w:r w:rsidRPr="00662412">
              <w:rPr>
                <w:rFonts w:ascii="Arial" w:hAnsi="Arial" w:cs="Arial"/>
                <w:b/>
              </w:rPr>
              <w:t>Contact</w:t>
            </w:r>
          </w:p>
        </w:tc>
        <w:tc>
          <w:tcPr>
            <w:tcW w:w="4598" w:type="dxa"/>
          </w:tcPr>
          <w:p w14:paraId="78569F4E" w14:textId="77777777" w:rsidR="00542A2B" w:rsidRPr="00662412" w:rsidRDefault="00542A2B" w:rsidP="000D2C95">
            <w:pPr>
              <w:rPr>
                <w:rFonts w:ascii="Arial" w:hAnsi="Arial" w:cs="Arial"/>
                <w:b/>
              </w:rPr>
            </w:pPr>
            <w:r w:rsidRPr="00662412">
              <w:rPr>
                <w:rFonts w:ascii="Arial" w:hAnsi="Arial" w:cs="Arial"/>
                <w:b/>
              </w:rPr>
              <w:t>When to Contact</w:t>
            </w:r>
          </w:p>
        </w:tc>
      </w:tr>
      <w:tr w:rsidR="00356638" w:rsidRPr="00662412" w14:paraId="60E12D6A" w14:textId="77777777" w:rsidTr="00C879BD">
        <w:tc>
          <w:tcPr>
            <w:tcW w:w="4252" w:type="dxa"/>
          </w:tcPr>
          <w:p w14:paraId="2B4F2186" w14:textId="77777777" w:rsidR="006710EF" w:rsidRPr="00662412" w:rsidRDefault="006710EF" w:rsidP="000D2C95">
            <w:pPr>
              <w:rPr>
                <w:rFonts w:ascii="Arial" w:hAnsi="Arial" w:cs="Arial"/>
              </w:rPr>
            </w:pPr>
            <w:r w:rsidRPr="00662412">
              <w:rPr>
                <w:rFonts w:ascii="Arial" w:hAnsi="Arial" w:cs="Arial"/>
              </w:rPr>
              <w:t>Ambulance on (9) 999.  Hackney 2222 for Crash Team</w:t>
            </w:r>
          </w:p>
        </w:tc>
        <w:tc>
          <w:tcPr>
            <w:tcW w:w="4598" w:type="dxa"/>
          </w:tcPr>
          <w:p w14:paraId="15C5D09F" w14:textId="77777777" w:rsidR="006710EF" w:rsidRPr="00662412" w:rsidRDefault="006710EF" w:rsidP="000D2C95">
            <w:pPr>
              <w:rPr>
                <w:rFonts w:ascii="Arial" w:hAnsi="Arial" w:cs="Arial"/>
              </w:rPr>
            </w:pPr>
            <w:r w:rsidRPr="00662412">
              <w:rPr>
                <w:rFonts w:ascii="Arial" w:hAnsi="Arial" w:cs="Arial"/>
              </w:rPr>
              <w:t>As soon as individual is found.</w:t>
            </w:r>
          </w:p>
        </w:tc>
      </w:tr>
      <w:tr w:rsidR="00356638" w:rsidRPr="00662412" w14:paraId="5982A0C8" w14:textId="77777777" w:rsidTr="00C879BD">
        <w:tc>
          <w:tcPr>
            <w:tcW w:w="4252" w:type="dxa"/>
          </w:tcPr>
          <w:p w14:paraId="39982A8D" w14:textId="77777777" w:rsidR="006710EF" w:rsidRPr="00662412" w:rsidRDefault="00542A2B" w:rsidP="000D2C95">
            <w:pPr>
              <w:rPr>
                <w:rFonts w:ascii="Arial" w:hAnsi="Arial" w:cs="Arial"/>
              </w:rPr>
            </w:pPr>
            <w:r w:rsidRPr="00662412">
              <w:rPr>
                <w:rFonts w:ascii="Arial" w:hAnsi="Arial" w:cs="Arial"/>
              </w:rPr>
              <w:t xml:space="preserve">Police on </w:t>
            </w:r>
            <w:r w:rsidR="006710EF" w:rsidRPr="00662412">
              <w:rPr>
                <w:rFonts w:ascii="Arial" w:hAnsi="Arial" w:cs="Arial"/>
              </w:rPr>
              <w:t>(</w:t>
            </w:r>
            <w:r w:rsidRPr="00662412">
              <w:rPr>
                <w:rFonts w:ascii="Arial" w:hAnsi="Arial" w:cs="Arial"/>
              </w:rPr>
              <w:t>9</w:t>
            </w:r>
            <w:r w:rsidR="006710EF" w:rsidRPr="00662412">
              <w:rPr>
                <w:rFonts w:ascii="Arial" w:hAnsi="Arial" w:cs="Arial"/>
              </w:rPr>
              <w:t xml:space="preserve">) </w:t>
            </w:r>
            <w:r w:rsidRPr="00662412">
              <w:rPr>
                <w:rFonts w:ascii="Arial" w:hAnsi="Arial" w:cs="Arial"/>
              </w:rPr>
              <w:t xml:space="preserve">999 </w:t>
            </w:r>
          </w:p>
          <w:p w14:paraId="1DA54468" w14:textId="77777777" w:rsidR="00542A2B" w:rsidRPr="00662412" w:rsidRDefault="00542A2B" w:rsidP="000D2C95">
            <w:pPr>
              <w:rPr>
                <w:rFonts w:ascii="Arial" w:hAnsi="Arial" w:cs="Arial"/>
              </w:rPr>
            </w:pPr>
            <w:r w:rsidRPr="00662412">
              <w:rPr>
                <w:rFonts w:ascii="Arial" w:hAnsi="Arial" w:cs="Arial"/>
              </w:rPr>
              <w:t>(ring 9 to get outside line, followed by 999)</w:t>
            </w:r>
          </w:p>
          <w:p w14:paraId="683E13CF" w14:textId="77777777" w:rsidR="00B82A45" w:rsidRPr="00662412" w:rsidRDefault="00B82A45" w:rsidP="000D2C95">
            <w:pPr>
              <w:rPr>
                <w:rFonts w:ascii="Arial" w:hAnsi="Arial" w:cs="Arial"/>
              </w:rPr>
            </w:pPr>
          </w:p>
        </w:tc>
        <w:tc>
          <w:tcPr>
            <w:tcW w:w="4598" w:type="dxa"/>
          </w:tcPr>
          <w:p w14:paraId="308AD7B9" w14:textId="77777777" w:rsidR="00542A2B" w:rsidRPr="00662412" w:rsidRDefault="00542A2B" w:rsidP="000D2C95">
            <w:pPr>
              <w:rPr>
                <w:rFonts w:ascii="Arial" w:hAnsi="Arial" w:cs="Arial"/>
              </w:rPr>
            </w:pPr>
            <w:r w:rsidRPr="00662412">
              <w:rPr>
                <w:rFonts w:ascii="Arial" w:hAnsi="Arial" w:cs="Arial"/>
              </w:rPr>
              <w:t>Immediately, post incident</w:t>
            </w:r>
          </w:p>
        </w:tc>
      </w:tr>
      <w:tr w:rsidR="00356638" w:rsidRPr="00662412" w14:paraId="214B4D72" w14:textId="77777777" w:rsidTr="00C879BD">
        <w:tc>
          <w:tcPr>
            <w:tcW w:w="4252" w:type="dxa"/>
          </w:tcPr>
          <w:p w14:paraId="035F0AED" w14:textId="77777777" w:rsidR="00542A2B" w:rsidRPr="00662412" w:rsidRDefault="00542A2B" w:rsidP="000D2C95">
            <w:pPr>
              <w:rPr>
                <w:rFonts w:ascii="Arial" w:hAnsi="Arial" w:cs="Arial"/>
                <w:u w:val="single"/>
              </w:rPr>
            </w:pPr>
            <w:r w:rsidRPr="00662412">
              <w:rPr>
                <w:rFonts w:ascii="Arial" w:hAnsi="Arial" w:cs="Arial"/>
                <w:u w:val="single"/>
              </w:rPr>
              <w:t>In Working Hours</w:t>
            </w:r>
          </w:p>
          <w:p w14:paraId="7032D9A5" w14:textId="77777777" w:rsidR="00542A2B" w:rsidRPr="00662412" w:rsidRDefault="00542A2B" w:rsidP="00542A2B">
            <w:pPr>
              <w:pStyle w:val="ListParagraph"/>
              <w:numPr>
                <w:ilvl w:val="0"/>
                <w:numId w:val="9"/>
              </w:numPr>
              <w:rPr>
                <w:rFonts w:ascii="Arial" w:hAnsi="Arial" w:cs="Arial"/>
              </w:rPr>
            </w:pPr>
            <w:r w:rsidRPr="00662412">
              <w:rPr>
                <w:rFonts w:ascii="Arial" w:hAnsi="Arial" w:cs="Arial"/>
              </w:rPr>
              <w:t>Borough Director</w:t>
            </w:r>
          </w:p>
          <w:p w14:paraId="69D48DF1" w14:textId="77777777" w:rsidR="00542A2B" w:rsidRPr="00662412" w:rsidRDefault="00542A2B" w:rsidP="00542A2B">
            <w:pPr>
              <w:pStyle w:val="ListParagraph"/>
              <w:numPr>
                <w:ilvl w:val="0"/>
                <w:numId w:val="9"/>
              </w:numPr>
              <w:rPr>
                <w:rFonts w:ascii="Arial" w:hAnsi="Arial" w:cs="Arial"/>
              </w:rPr>
            </w:pPr>
            <w:r w:rsidRPr="00662412">
              <w:rPr>
                <w:rFonts w:ascii="Arial" w:hAnsi="Arial" w:cs="Arial"/>
              </w:rPr>
              <w:t>Clinical Director</w:t>
            </w:r>
          </w:p>
          <w:p w14:paraId="1A565243" w14:textId="77777777" w:rsidR="00542A2B" w:rsidRPr="00662412" w:rsidRDefault="00542A2B" w:rsidP="00542A2B">
            <w:pPr>
              <w:pStyle w:val="ListParagraph"/>
              <w:numPr>
                <w:ilvl w:val="0"/>
                <w:numId w:val="9"/>
              </w:numPr>
              <w:rPr>
                <w:rFonts w:ascii="Arial" w:hAnsi="Arial" w:cs="Arial"/>
              </w:rPr>
            </w:pPr>
            <w:r w:rsidRPr="00662412">
              <w:rPr>
                <w:rFonts w:ascii="Arial" w:hAnsi="Arial" w:cs="Arial"/>
              </w:rPr>
              <w:t>Borough Lead Nurse</w:t>
            </w:r>
          </w:p>
          <w:p w14:paraId="7C9E838B" w14:textId="77777777" w:rsidR="00542A2B" w:rsidRPr="00662412" w:rsidRDefault="00542A2B" w:rsidP="00542A2B">
            <w:pPr>
              <w:pStyle w:val="ListParagraph"/>
              <w:ind w:left="360"/>
              <w:rPr>
                <w:rFonts w:ascii="Arial" w:hAnsi="Arial" w:cs="Arial"/>
                <w:b/>
              </w:rPr>
            </w:pPr>
          </w:p>
          <w:p w14:paraId="682955F8" w14:textId="77777777" w:rsidR="00542A2B" w:rsidRPr="00662412" w:rsidRDefault="00542A2B" w:rsidP="00542A2B">
            <w:pPr>
              <w:rPr>
                <w:rFonts w:ascii="Arial" w:hAnsi="Arial" w:cs="Arial"/>
                <w:u w:val="single"/>
              </w:rPr>
            </w:pPr>
            <w:r w:rsidRPr="00662412">
              <w:rPr>
                <w:rFonts w:ascii="Arial" w:hAnsi="Arial" w:cs="Arial"/>
                <w:u w:val="single"/>
              </w:rPr>
              <w:t>Out of Hours</w:t>
            </w:r>
          </w:p>
          <w:p w14:paraId="14D3E948" w14:textId="77777777" w:rsidR="00542A2B" w:rsidRPr="00662412" w:rsidRDefault="00542A2B" w:rsidP="00542A2B">
            <w:pPr>
              <w:pStyle w:val="ListParagraph"/>
              <w:numPr>
                <w:ilvl w:val="0"/>
                <w:numId w:val="9"/>
              </w:numPr>
              <w:rPr>
                <w:rFonts w:ascii="Arial" w:hAnsi="Arial" w:cs="Arial"/>
              </w:rPr>
            </w:pPr>
            <w:r w:rsidRPr="00662412">
              <w:rPr>
                <w:rFonts w:ascii="Arial" w:hAnsi="Arial" w:cs="Arial"/>
              </w:rPr>
              <w:t>On Call Manager</w:t>
            </w:r>
          </w:p>
          <w:p w14:paraId="20A92EFF" w14:textId="77777777" w:rsidR="00B82A45" w:rsidRPr="00662412" w:rsidRDefault="00B82A45" w:rsidP="00542A2B">
            <w:pPr>
              <w:pStyle w:val="ListParagraph"/>
              <w:numPr>
                <w:ilvl w:val="0"/>
                <w:numId w:val="9"/>
              </w:numPr>
              <w:rPr>
                <w:rFonts w:ascii="Arial" w:hAnsi="Arial" w:cs="Arial"/>
              </w:rPr>
            </w:pPr>
            <w:r w:rsidRPr="00662412">
              <w:rPr>
                <w:rFonts w:ascii="Arial" w:hAnsi="Arial" w:cs="Arial"/>
              </w:rPr>
              <w:t>On Call Consultant</w:t>
            </w:r>
          </w:p>
          <w:p w14:paraId="157CBD30" w14:textId="77777777" w:rsidR="00542A2B" w:rsidRPr="00662412" w:rsidRDefault="00542A2B" w:rsidP="00542A2B">
            <w:pPr>
              <w:pStyle w:val="ListParagraph"/>
              <w:ind w:left="360"/>
              <w:rPr>
                <w:rFonts w:ascii="Arial" w:hAnsi="Arial" w:cs="Arial"/>
              </w:rPr>
            </w:pPr>
          </w:p>
        </w:tc>
        <w:tc>
          <w:tcPr>
            <w:tcW w:w="4598" w:type="dxa"/>
          </w:tcPr>
          <w:p w14:paraId="6D729807" w14:textId="77777777" w:rsidR="00542A2B" w:rsidRPr="00662412" w:rsidRDefault="00542A2B" w:rsidP="000D2C95">
            <w:pPr>
              <w:rPr>
                <w:rFonts w:ascii="Arial" w:hAnsi="Arial" w:cs="Arial"/>
              </w:rPr>
            </w:pPr>
          </w:p>
          <w:p w14:paraId="603F2A38" w14:textId="77777777" w:rsidR="00542A2B" w:rsidRPr="00662412" w:rsidRDefault="00542A2B" w:rsidP="000D2C95">
            <w:pPr>
              <w:rPr>
                <w:rFonts w:ascii="Arial" w:hAnsi="Arial" w:cs="Arial"/>
              </w:rPr>
            </w:pPr>
          </w:p>
          <w:p w14:paraId="724392E9" w14:textId="77777777" w:rsidR="00542A2B" w:rsidRPr="00662412" w:rsidRDefault="00542A2B" w:rsidP="000D2C95">
            <w:pPr>
              <w:rPr>
                <w:rFonts w:ascii="Arial" w:hAnsi="Arial" w:cs="Arial"/>
              </w:rPr>
            </w:pPr>
          </w:p>
          <w:p w14:paraId="2567FC6B" w14:textId="77777777" w:rsidR="00542A2B" w:rsidRPr="00662412" w:rsidRDefault="00542A2B" w:rsidP="000D2C95">
            <w:pPr>
              <w:rPr>
                <w:rFonts w:ascii="Arial" w:hAnsi="Arial" w:cs="Arial"/>
              </w:rPr>
            </w:pPr>
            <w:r w:rsidRPr="00662412">
              <w:rPr>
                <w:rFonts w:ascii="Arial" w:hAnsi="Arial" w:cs="Arial"/>
              </w:rPr>
              <w:t>Immediately, post incident</w:t>
            </w:r>
          </w:p>
        </w:tc>
      </w:tr>
      <w:tr w:rsidR="00356638" w:rsidRPr="00662412" w14:paraId="6B3F6373" w14:textId="77777777" w:rsidTr="00C879BD">
        <w:tc>
          <w:tcPr>
            <w:tcW w:w="4252" w:type="dxa"/>
          </w:tcPr>
          <w:p w14:paraId="60E6C735" w14:textId="77777777" w:rsidR="00542A2B" w:rsidRPr="00662412" w:rsidRDefault="00542A2B" w:rsidP="000D2C95">
            <w:pPr>
              <w:rPr>
                <w:rFonts w:ascii="Arial" w:hAnsi="Arial" w:cs="Arial"/>
              </w:rPr>
            </w:pPr>
            <w:r w:rsidRPr="00662412">
              <w:rPr>
                <w:rFonts w:ascii="Arial" w:hAnsi="Arial" w:cs="Arial"/>
              </w:rPr>
              <w:t>Family/Next of Kin</w:t>
            </w:r>
          </w:p>
          <w:p w14:paraId="10753052" w14:textId="77777777" w:rsidR="00542A2B" w:rsidRPr="00662412" w:rsidRDefault="00542A2B" w:rsidP="000D2C95">
            <w:pPr>
              <w:rPr>
                <w:rFonts w:ascii="Arial" w:hAnsi="Arial" w:cs="Arial"/>
              </w:rPr>
            </w:pPr>
          </w:p>
        </w:tc>
        <w:tc>
          <w:tcPr>
            <w:tcW w:w="4598" w:type="dxa"/>
          </w:tcPr>
          <w:p w14:paraId="7ACB7B20" w14:textId="77777777" w:rsidR="00542A2B" w:rsidRPr="00662412" w:rsidRDefault="00542A2B" w:rsidP="000D2C95">
            <w:pPr>
              <w:rPr>
                <w:rFonts w:ascii="Arial" w:hAnsi="Arial" w:cs="Arial"/>
              </w:rPr>
            </w:pPr>
            <w:r w:rsidRPr="00662412">
              <w:rPr>
                <w:rFonts w:ascii="Arial" w:hAnsi="Arial" w:cs="Arial"/>
              </w:rPr>
              <w:t>Immediately, post incident</w:t>
            </w:r>
          </w:p>
        </w:tc>
      </w:tr>
      <w:tr w:rsidR="00542A2B" w:rsidRPr="00662412" w14:paraId="3BA2009D" w14:textId="77777777" w:rsidTr="00C879BD">
        <w:tc>
          <w:tcPr>
            <w:tcW w:w="4252" w:type="dxa"/>
          </w:tcPr>
          <w:p w14:paraId="79D7111C" w14:textId="77777777" w:rsidR="00542A2B" w:rsidRPr="00662412" w:rsidRDefault="00542A2B" w:rsidP="000D2C95">
            <w:pPr>
              <w:rPr>
                <w:rFonts w:ascii="Arial" w:hAnsi="Arial" w:cs="Arial"/>
              </w:rPr>
            </w:pPr>
            <w:r w:rsidRPr="00662412">
              <w:rPr>
                <w:rFonts w:ascii="Arial" w:hAnsi="Arial" w:cs="Arial"/>
              </w:rPr>
              <w:t>If Deceased – Funeral Directors</w:t>
            </w:r>
          </w:p>
          <w:p w14:paraId="4AB85363" w14:textId="77777777" w:rsidR="00542A2B" w:rsidRPr="00662412" w:rsidRDefault="00542A2B" w:rsidP="000D2C95">
            <w:pPr>
              <w:rPr>
                <w:rFonts w:ascii="Arial" w:hAnsi="Arial" w:cs="Arial"/>
              </w:rPr>
            </w:pPr>
          </w:p>
        </w:tc>
        <w:tc>
          <w:tcPr>
            <w:tcW w:w="4598" w:type="dxa"/>
          </w:tcPr>
          <w:p w14:paraId="1C63CC51" w14:textId="77777777" w:rsidR="00542A2B" w:rsidRPr="00662412" w:rsidRDefault="00B82A45" w:rsidP="000D2C95">
            <w:pPr>
              <w:rPr>
                <w:rFonts w:ascii="Arial" w:hAnsi="Arial" w:cs="Arial"/>
              </w:rPr>
            </w:pPr>
            <w:r w:rsidRPr="00662412">
              <w:rPr>
                <w:rFonts w:ascii="Arial" w:hAnsi="Arial" w:cs="Arial"/>
              </w:rPr>
              <w:t>Following Police Confirmation</w:t>
            </w:r>
          </w:p>
        </w:tc>
      </w:tr>
    </w:tbl>
    <w:p w14:paraId="50FE61EC" w14:textId="77777777" w:rsidR="00C879BD" w:rsidRPr="00662412" w:rsidRDefault="00C879BD" w:rsidP="00C879BD">
      <w:pPr>
        <w:spacing w:after="0"/>
        <w:rPr>
          <w:rFonts w:ascii="Arial" w:hAnsi="Arial" w:cs="Arial"/>
          <w:b/>
        </w:rPr>
      </w:pPr>
    </w:p>
    <w:p w14:paraId="49FF813C" w14:textId="77777777" w:rsidR="00C879BD" w:rsidRPr="00662412" w:rsidRDefault="00C879BD" w:rsidP="00C879BD">
      <w:pPr>
        <w:spacing w:after="0"/>
        <w:ind w:left="284"/>
        <w:rPr>
          <w:rFonts w:ascii="Arial" w:hAnsi="Arial" w:cs="Arial"/>
          <w:b/>
        </w:rPr>
      </w:pPr>
      <w:r w:rsidRPr="00662412">
        <w:rPr>
          <w:rFonts w:ascii="Arial" w:hAnsi="Arial" w:cs="Arial"/>
          <w:b/>
        </w:rPr>
        <w:t>Borough Director/On Call Manager (nominated other)</w:t>
      </w:r>
    </w:p>
    <w:p w14:paraId="6A0DC737" w14:textId="77777777" w:rsidR="00C879BD" w:rsidRPr="00662412" w:rsidRDefault="00C879BD" w:rsidP="00C879BD">
      <w:pPr>
        <w:spacing w:after="0"/>
        <w:ind w:left="284"/>
        <w:rPr>
          <w:rFonts w:ascii="Arial" w:hAnsi="Arial" w:cs="Arial"/>
          <w:b/>
        </w:rPr>
      </w:pPr>
    </w:p>
    <w:tbl>
      <w:tblPr>
        <w:tblStyle w:val="TableGrid"/>
        <w:tblW w:w="0" w:type="auto"/>
        <w:tblInd w:w="534" w:type="dxa"/>
        <w:tblLook w:val="04A0" w:firstRow="1" w:lastRow="0" w:firstColumn="1" w:lastColumn="0" w:noHBand="0" w:noVBand="1"/>
      </w:tblPr>
      <w:tblGrid>
        <w:gridCol w:w="4110"/>
        <w:gridCol w:w="4598"/>
      </w:tblGrid>
      <w:tr w:rsidR="00356638" w:rsidRPr="00662412" w14:paraId="55D7CD12" w14:textId="77777777" w:rsidTr="009B0062">
        <w:tc>
          <w:tcPr>
            <w:tcW w:w="4110" w:type="dxa"/>
          </w:tcPr>
          <w:p w14:paraId="2DA082D1" w14:textId="77777777" w:rsidR="00C879BD" w:rsidRPr="00662412" w:rsidRDefault="00C879BD" w:rsidP="000D2C95">
            <w:pPr>
              <w:rPr>
                <w:rFonts w:ascii="Arial" w:hAnsi="Arial" w:cs="Arial"/>
                <w:b/>
              </w:rPr>
            </w:pPr>
            <w:r w:rsidRPr="00662412">
              <w:rPr>
                <w:rFonts w:ascii="Arial" w:hAnsi="Arial" w:cs="Arial"/>
                <w:b/>
              </w:rPr>
              <w:t>Contact</w:t>
            </w:r>
          </w:p>
        </w:tc>
        <w:tc>
          <w:tcPr>
            <w:tcW w:w="4598" w:type="dxa"/>
          </w:tcPr>
          <w:p w14:paraId="01C74CBE" w14:textId="77777777" w:rsidR="00C879BD" w:rsidRPr="00662412" w:rsidRDefault="00C879BD" w:rsidP="000D2C95">
            <w:pPr>
              <w:rPr>
                <w:rFonts w:ascii="Arial" w:hAnsi="Arial" w:cs="Arial"/>
                <w:b/>
              </w:rPr>
            </w:pPr>
            <w:r w:rsidRPr="00662412">
              <w:rPr>
                <w:rFonts w:ascii="Arial" w:hAnsi="Arial" w:cs="Arial"/>
                <w:b/>
              </w:rPr>
              <w:t>When to Contact</w:t>
            </w:r>
          </w:p>
        </w:tc>
      </w:tr>
      <w:tr w:rsidR="00356638" w:rsidRPr="00662412" w14:paraId="67AC8E0B" w14:textId="77777777" w:rsidTr="009B0062">
        <w:tc>
          <w:tcPr>
            <w:tcW w:w="4110" w:type="dxa"/>
          </w:tcPr>
          <w:p w14:paraId="52E30049" w14:textId="77777777" w:rsidR="00C879BD" w:rsidRPr="00662412" w:rsidRDefault="00C879BD" w:rsidP="00C879BD">
            <w:pPr>
              <w:rPr>
                <w:rFonts w:ascii="Arial" w:hAnsi="Arial" w:cs="Arial"/>
                <w:u w:val="single"/>
              </w:rPr>
            </w:pPr>
            <w:r w:rsidRPr="00662412">
              <w:rPr>
                <w:rFonts w:ascii="Arial" w:hAnsi="Arial" w:cs="Arial"/>
                <w:u w:val="single"/>
              </w:rPr>
              <w:t>In Working Hours</w:t>
            </w:r>
          </w:p>
          <w:p w14:paraId="698ECBB4" w14:textId="77777777" w:rsidR="00C879BD" w:rsidRPr="00662412" w:rsidRDefault="00C879BD" w:rsidP="00C879BD">
            <w:pPr>
              <w:pStyle w:val="ListParagraph"/>
              <w:numPr>
                <w:ilvl w:val="0"/>
                <w:numId w:val="9"/>
              </w:numPr>
              <w:rPr>
                <w:rFonts w:ascii="Arial" w:hAnsi="Arial" w:cs="Arial"/>
              </w:rPr>
            </w:pPr>
            <w:r w:rsidRPr="00662412">
              <w:rPr>
                <w:rFonts w:ascii="Arial" w:hAnsi="Arial" w:cs="Arial"/>
              </w:rPr>
              <w:t>Chief Operating Office</w:t>
            </w:r>
          </w:p>
          <w:p w14:paraId="2629BAC5" w14:textId="77777777" w:rsidR="00C879BD" w:rsidRPr="00662412" w:rsidRDefault="00C879BD" w:rsidP="00C879BD">
            <w:pPr>
              <w:pStyle w:val="ListParagraph"/>
              <w:numPr>
                <w:ilvl w:val="0"/>
                <w:numId w:val="9"/>
              </w:numPr>
              <w:rPr>
                <w:rFonts w:ascii="Arial" w:hAnsi="Arial" w:cs="Arial"/>
              </w:rPr>
            </w:pPr>
            <w:r w:rsidRPr="00662412">
              <w:rPr>
                <w:rFonts w:ascii="Arial" w:hAnsi="Arial" w:cs="Arial"/>
              </w:rPr>
              <w:t>Chief Nurse</w:t>
            </w:r>
          </w:p>
          <w:p w14:paraId="29EECD24" w14:textId="77777777" w:rsidR="00C879BD" w:rsidRPr="00662412" w:rsidRDefault="00C879BD" w:rsidP="00C879BD">
            <w:pPr>
              <w:pStyle w:val="ListParagraph"/>
              <w:numPr>
                <w:ilvl w:val="0"/>
                <w:numId w:val="9"/>
              </w:numPr>
              <w:rPr>
                <w:rFonts w:ascii="Arial" w:hAnsi="Arial" w:cs="Arial"/>
                <w:b/>
              </w:rPr>
            </w:pPr>
            <w:r w:rsidRPr="00662412">
              <w:rPr>
                <w:rFonts w:ascii="Arial" w:hAnsi="Arial" w:cs="Arial"/>
              </w:rPr>
              <w:t>Chief Medical Officer</w:t>
            </w:r>
          </w:p>
          <w:p w14:paraId="4940B30C" w14:textId="77777777" w:rsidR="00C879BD" w:rsidRPr="00662412" w:rsidRDefault="00C879BD" w:rsidP="00C879BD">
            <w:pPr>
              <w:pStyle w:val="ListParagraph"/>
              <w:ind w:left="360"/>
              <w:rPr>
                <w:rFonts w:ascii="Arial" w:hAnsi="Arial" w:cs="Arial"/>
                <w:b/>
              </w:rPr>
            </w:pPr>
          </w:p>
          <w:p w14:paraId="5221AC73" w14:textId="77777777" w:rsidR="00C879BD" w:rsidRPr="00662412" w:rsidRDefault="00C879BD" w:rsidP="00C879BD">
            <w:pPr>
              <w:rPr>
                <w:rFonts w:ascii="Arial" w:hAnsi="Arial" w:cs="Arial"/>
                <w:u w:val="single"/>
              </w:rPr>
            </w:pPr>
            <w:r w:rsidRPr="00662412">
              <w:rPr>
                <w:rFonts w:ascii="Arial" w:hAnsi="Arial" w:cs="Arial"/>
                <w:u w:val="single"/>
              </w:rPr>
              <w:t>Out of Hours</w:t>
            </w:r>
          </w:p>
          <w:p w14:paraId="70E1907D" w14:textId="77777777" w:rsidR="00C879BD" w:rsidRPr="00662412" w:rsidRDefault="00C879BD" w:rsidP="00C879BD">
            <w:pPr>
              <w:pStyle w:val="ListParagraph"/>
              <w:numPr>
                <w:ilvl w:val="0"/>
                <w:numId w:val="9"/>
              </w:numPr>
              <w:rPr>
                <w:rFonts w:ascii="Arial" w:hAnsi="Arial" w:cs="Arial"/>
                <w:b/>
              </w:rPr>
            </w:pPr>
            <w:r w:rsidRPr="00662412">
              <w:rPr>
                <w:rFonts w:ascii="Arial" w:hAnsi="Arial" w:cs="Arial"/>
              </w:rPr>
              <w:t>Director on call</w:t>
            </w:r>
          </w:p>
          <w:p w14:paraId="18710E03" w14:textId="77777777" w:rsidR="00C879BD" w:rsidRPr="00662412" w:rsidRDefault="00C879BD" w:rsidP="00C879BD">
            <w:pPr>
              <w:pStyle w:val="ListParagraph"/>
              <w:ind w:left="360"/>
              <w:rPr>
                <w:rFonts w:ascii="Arial" w:hAnsi="Arial" w:cs="Arial"/>
                <w:b/>
              </w:rPr>
            </w:pPr>
          </w:p>
        </w:tc>
        <w:tc>
          <w:tcPr>
            <w:tcW w:w="4598" w:type="dxa"/>
          </w:tcPr>
          <w:p w14:paraId="443353A5" w14:textId="77777777" w:rsidR="00C879BD" w:rsidRPr="00662412" w:rsidRDefault="00C879BD" w:rsidP="000D2C95">
            <w:pPr>
              <w:rPr>
                <w:rFonts w:ascii="Arial" w:hAnsi="Arial" w:cs="Arial"/>
              </w:rPr>
            </w:pPr>
            <w:r w:rsidRPr="00662412">
              <w:rPr>
                <w:rFonts w:ascii="Arial" w:hAnsi="Arial" w:cs="Arial"/>
              </w:rPr>
              <w:t>When fully informed of incident</w:t>
            </w:r>
          </w:p>
          <w:p w14:paraId="001CB085" w14:textId="77777777" w:rsidR="00C879BD" w:rsidRPr="00662412" w:rsidRDefault="00C879BD" w:rsidP="000D2C95">
            <w:pPr>
              <w:rPr>
                <w:rFonts w:ascii="Arial" w:hAnsi="Arial" w:cs="Arial"/>
              </w:rPr>
            </w:pPr>
          </w:p>
        </w:tc>
      </w:tr>
      <w:tr w:rsidR="00356638" w:rsidRPr="00662412" w14:paraId="43255CFC" w14:textId="77777777" w:rsidTr="009B0062">
        <w:tc>
          <w:tcPr>
            <w:tcW w:w="4110" w:type="dxa"/>
          </w:tcPr>
          <w:p w14:paraId="61D230E2" w14:textId="77777777" w:rsidR="00B82A45" w:rsidRPr="00662412" w:rsidRDefault="00B82A45" w:rsidP="000D2C95">
            <w:pPr>
              <w:rPr>
                <w:rFonts w:ascii="Arial" w:hAnsi="Arial" w:cs="Arial"/>
              </w:rPr>
            </w:pPr>
            <w:r w:rsidRPr="00662412">
              <w:rPr>
                <w:rFonts w:ascii="Arial" w:hAnsi="Arial" w:cs="Arial"/>
              </w:rPr>
              <w:t>Where appropriate inform Safeguarding Team</w:t>
            </w:r>
          </w:p>
          <w:p w14:paraId="57AA441D" w14:textId="77777777" w:rsidR="00B82A45" w:rsidRPr="00662412" w:rsidRDefault="00B82A45" w:rsidP="000D2C95">
            <w:pPr>
              <w:rPr>
                <w:rFonts w:ascii="Arial" w:hAnsi="Arial" w:cs="Arial"/>
              </w:rPr>
            </w:pPr>
          </w:p>
        </w:tc>
        <w:tc>
          <w:tcPr>
            <w:tcW w:w="4598" w:type="dxa"/>
          </w:tcPr>
          <w:p w14:paraId="3A03E999" w14:textId="77777777" w:rsidR="00B82A45" w:rsidRPr="00662412" w:rsidRDefault="00B82A45" w:rsidP="000D2C95">
            <w:pPr>
              <w:rPr>
                <w:rFonts w:ascii="Arial" w:hAnsi="Arial" w:cs="Arial"/>
              </w:rPr>
            </w:pPr>
            <w:r w:rsidRPr="00662412">
              <w:rPr>
                <w:rFonts w:ascii="Arial" w:hAnsi="Arial" w:cs="Arial"/>
              </w:rPr>
              <w:t>Within 48 working hours</w:t>
            </w:r>
          </w:p>
        </w:tc>
      </w:tr>
      <w:tr w:rsidR="00356638" w:rsidRPr="00662412" w14:paraId="0E93F903" w14:textId="77777777" w:rsidTr="009B0062">
        <w:tc>
          <w:tcPr>
            <w:tcW w:w="4110" w:type="dxa"/>
          </w:tcPr>
          <w:p w14:paraId="0B6D178D" w14:textId="77777777" w:rsidR="00C879BD" w:rsidRPr="00662412" w:rsidRDefault="00C879BD" w:rsidP="000D2C95">
            <w:pPr>
              <w:rPr>
                <w:rFonts w:ascii="Arial" w:hAnsi="Arial" w:cs="Arial"/>
              </w:rPr>
            </w:pPr>
            <w:r w:rsidRPr="00662412">
              <w:rPr>
                <w:rFonts w:ascii="Arial" w:hAnsi="Arial" w:cs="Arial"/>
              </w:rPr>
              <w:t>Family/Next of Kin Meeting</w:t>
            </w:r>
          </w:p>
          <w:p w14:paraId="732D3431" w14:textId="77777777" w:rsidR="00C879BD" w:rsidRPr="00662412" w:rsidRDefault="00C879BD" w:rsidP="000D2C95">
            <w:pPr>
              <w:rPr>
                <w:rFonts w:ascii="Arial" w:hAnsi="Arial" w:cs="Arial"/>
              </w:rPr>
            </w:pPr>
          </w:p>
        </w:tc>
        <w:tc>
          <w:tcPr>
            <w:tcW w:w="4598" w:type="dxa"/>
          </w:tcPr>
          <w:p w14:paraId="28382FF1" w14:textId="77777777" w:rsidR="00C879BD" w:rsidRPr="00662412" w:rsidRDefault="00C879BD" w:rsidP="000D2C95">
            <w:pPr>
              <w:rPr>
                <w:rFonts w:ascii="Arial" w:hAnsi="Arial" w:cs="Arial"/>
              </w:rPr>
            </w:pPr>
            <w:r w:rsidRPr="00662412">
              <w:rPr>
                <w:rFonts w:ascii="Arial" w:hAnsi="Arial" w:cs="Arial"/>
              </w:rPr>
              <w:t>Within 24 working hours</w:t>
            </w:r>
          </w:p>
        </w:tc>
      </w:tr>
      <w:tr w:rsidR="00356638" w:rsidRPr="00662412" w14:paraId="741BD8BB" w14:textId="77777777" w:rsidTr="009B0062">
        <w:tc>
          <w:tcPr>
            <w:tcW w:w="4110" w:type="dxa"/>
          </w:tcPr>
          <w:p w14:paraId="5DC48E01" w14:textId="77777777" w:rsidR="00C879BD" w:rsidRPr="00662412" w:rsidRDefault="00C879BD" w:rsidP="000D2C95">
            <w:pPr>
              <w:rPr>
                <w:rFonts w:ascii="Arial" w:hAnsi="Arial" w:cs="Arial"/>
              </w:rPr>
            </w:pPr>
            <w:r w:rsidRPr="00662412">
              <w:rPr>
                <w:rFonts w:ascii="Arial" w:hAnsi="Arial" w:cs="Arial"/>
              </w:rPr>
              <w:t xml:space="preserve">Mental Health Act Team </w:t>
            </w:r>
          </w:p>
          <w:p w14:paraId="588892C1" w14:textId="77777777" w:rsidR="00C879BD" w:rsidRPr="00662412" w:rsidRDefault="00C879BD" w:rsidP="000D2C95">
            <w:pPr>
              <w:rPr>
                <w:rFonts w:ascii="Arial" w:hAnsi="Arial" w:cs="Arial"/>
              </w:rPr>
            </w:pPr>
          </w:p>
        </w:tc>
        <w:tc>
          <w:tcPr>
            <w:tcW w:w="4598" w:type="dxa"/>
          </w:tcPr>
          <w:p w14:paraId="0A72E084" w14:textId="77777777" w:rsidR="00C879BD" w:rsidRPr="00662412" w:rsidRDefault="00C879BD" w:rsidP="000D2C95">
            <w:pPr>
              <w:rPr>
                <w:rFonts w:ascii="Arial" w:hAnsi="Arial" w:cs="Arial"/>
              </w:rPr>
            </w:pPr>
            <w:r w:rsidRPr="00662412">
              <w:rPr>
                <w:rFonts w:ascii="Arial" w:hAnsi="Arial" w:cs="Arial"/>
              </w:rPr>
              <w:t>Within 24 working hours</w:t>
            </w:r>
          </w:p>
        </w:tc>
      </w:tr>
      <w:tr w:rsidR="00356638" w:rsidRPr="00662412" w14:paraId="030D1FF3" w14:textId="77777777" w:rsidTr="009B0062">
        <w:tc>
          <w:tcPr>
            <w:tcW w:w="4110" w:type="dxa"/>
          </w:tcPr>
          <w:p w14:paraId="6B566149" w14:textId="77777777" w:rsidR="00C879BD" w:rsidRPr="00662412" w:rsidRDefault="00C879BD" w:rsidP="000D2C95">
            <w:pPr>
              <w:rPr>
                <w:rFonts w:ascii="Arial" w:hAnsi="Arial" w:cs="Arial"/>
              </w:rPr>
            </w:pPr>
            <w:r w:rsidRPr="00662412">
              <w:rPr>
                <w:rFonts w:ascii="Arial" w:hAnsi="Arial" w:cs="Arial"/>
              </w:rPr>
              <w:t>If Service User is on a restrictive order inform Ministry of Justice (0300 303 2079)</w:t>
            </w:r>
          </w:p>
          <w:p w14:paraId="6BDF2853" w14:textId="77777777" w:rsidR="00C879BD" w:rsidRPr="00662412" w:rsidRDefault="00C879BD" w:rsidP="00B82A45">
            <w:pPr>
              <w:pStyle w:val="ListParagraph"/>
              <w:ind w:left="360"/>
              <w:rPr>
                <w:rFonts w:ascii="Arial" w:hAnsi="Arial" w:cs="Arial"/>
                <w:b/>
              </w:rPr>
            </w:pPr>
          </w:p>
        </w:tc>
        <w:tc>
          <w:tcPr>
            <w:tcW w:w="4598" w:type="dxa"/>
          </w:tcPr>
          <w:p w14:paraId="6B1AED43" w14:textId="77777777" w:rsidR="00C879BD" w:rsidRPr="00662412" w:rsidRDefault="00C879BD" w:rsidP="000D2C95">
            <w:pPr>
              <w:rPr>
                <w:rFonts w:ascii="Arial" w:hAnsi="Arial" w:cs="Arial"/>
              </w:rPr>
            </w:pPr>
            <w:r w:rsidRPr="00662412">
              <w:rPr>
                <w:rFonts w:ascii="Arial" w:hAnsi="Arial" w:cs="Arial"/>
              </w:rPr>
              <w:t>Within 24 working hours</w:t>
            </w:r>
          </w:p>
        </w:tc>
      </w:tr>
      <w:tr w:rsidR="00B82A45" w:rsidRPr="00662412" w14:paraId="6ED1A6F7" w14:textId="77777777" w:rsidTr="009B0062">
        <w:tc>
          <w:tcPr>
            <w:tcW w:w="4110" w:type="dxa"/>
          </w:tcPr>
          <w:p w14:paraId="298F6374" w14:textId="77777777" w:rsidR="00B82A45" w:rsidRPr="00662412" w:rsidRDefault="00B82A45" w:rsidP="00144008">
            <w:pPr>
              <w:rPr>
                <w:rFonts w:ascii="Arial" w:hAnsi="Arial" w:cs="Arial"/>
              </w:rPr>
            </w:pPr>
            <w:r w:rsidRPr="00662412">
              <w:rPr>
                <w:rFonts w:ascii="Arial" w:hAnsi="Arial" w:cs="Arial"/>
              </w:rPr>
              <w:t>Inform CCG (in cases of a death)</w:t>
            </w:r>
          </w:p>
          <w:p w14:paraId="7CE71921" w14:textId="77777777" w:rsidR="00B82A45" w:rsidRPr="00662412" w:rsidRDefault="00B82A45" w:rsidP="00144008">
            <w:pPr>
              <w:rPr>
                <w:rFonts w:ascii="Arial" w:hAnsi="Arial" w:cs="Arial"/>
                <w:b/>
              </w:rPr>
            </w:pPr>
          </w:p>
        </w:tc>
        <w:tc>
          <w:tcPr>
            <w:tcW w:w="4598" w:type="dxa"/>
          </w:tcPr>
          <w:p w14:paraId="48BBFC7A" w14:textId="77777777" w:rsidR="00B82A45" w:rsidRPr="00662412" w:rsidRDefault="00B82A45" w:rsidP="00144008">
            <w:pPr>
              <w:rPr>
                <w:rFonts w:ascii="Arial" w:hAnsi="Arial" w:cs="Arial"/>
              </w:rPr>
            </w:pPr>
            <w:r w:rsidRPr="00662412">
              <w:rPr>
                <w:rFonts w:ascii="Arial" w:hAnsi="Arial" w:cs="Arial"/>
              </w:rPr>
              <w:t>Within 48 working hours</w:t>
            </w:r>
          </w:p>
        </w:tc>
      </w:tr>
    </w:tbl>
    <w:p w14:paraId="7BFF38FA" w14:textId="77777777" w:rsidR="00C879BD" w:rsidRPr="00662412" w:rsidRDefault="00C879BD" w:rsidP="000D2C95">
      <w:pPr>
        <w:spacing w:after="0"/>
        <w:ind w:left="1134" w:hanging="774"/>
        <w:rPr>
          <w:rFonts w:ascii="Arial" w:hAnsi="Arial" w:cs="Arial"/>
          <w:b/>
        </w:rPr>
      </w:pPr>
    </w:p>
    <w:p w14:paraId="0939DAB7" w14:textId="77777777" w:rsidR="00C879BD" w:rsidRPr="00662412" w:rsidRDefault="009B0062" w:rsidP="000D2C95">
      <w:pPr>
        <w:spacing w:after="0"/>
        <w:ind w:left="1134" w:hanging="774"/>
        <w:rPr>
          <w:rFonts w:ascii="Arial" w:hAnsi="Arial" w:cs="Arial"/>
          <w:b/>
        </w:rPr>
      </w:pPr>
      <w:r w:rsidRPr="00662412">
        <w:rPr>
          <w:rFonts w:ascii="Arial" w:hAnsi="Arial" w:cs="Arial"/>
          <w:b/>
        </w:rPr>
        <w:t xml:space="preserve">Chief </w:t>
      </w:r>
      <w:r w:rsidR="00533934" w:rsidRPr="00662412">
        <w:rPr>
          <w:rFonts w:ascii="Arial" w:hAnsi="Arial" w:cs="Arial"/>
          <w:b/>
        </w:rPr>
        <w:t xml:space="preserve">Nurse </w:t>
      </w:r>
    </w:p>
    <w:p w14:paraId="0B8856C1" w14:textId="77777777" w:rsidR="009B0062" w:rsidRPr="00662412" w:rsidRDefault="009B0062" w:rsidP="000D2C95">
      <w:pPr>
        <w:spacing w:after="0"/>
        <w:ind w:left="1134" w:hanging="774"/>
        <w:rPr>
          <w:rFonts w:ascii="Arial" w:hAnsi="Arial" w:cs="Arial"/>
          <w:b/>
        </w:rPr>
      </w:pPr>
    </w:p>
    <w:tbl>
      <w:tblPr>
        <w:tblStyle w:val="TableGrid"/>
        <w:tblW w:w="0" w:type="auto"/>
        <w:tblInd w:w="534" w:type="dxa"/>
        <w:tblLook w:val="04A0" w:firstRow="1" w:lastRow="0" w:firstColumn="1" w:lastColumn="0" w:noHBand="0" w:noVBand="1"/>
      </w:tblPr>
      <w:tblGrid>
        <w:gridCol w:w="4110"/>
        <w:gridCol w:w="4598"/>
      </w:tblGrid>
      <w:tr w:rsidR="00356638" w:rsidRPr="00662412" w14:paraId="6BE14A5C" w14:textId="77777777" w:rsidTr="009B0062">
        <w:tc>
          <w:tcPr>
            <w:tcW w:w="4110" w:type="dxa"/>
          </w:tcPr>
          <w:p w14:paraId="0874ED67" w14:textId="77777777" w:rsidR="009B0062" w:rsidRPr="00662412" w:rsidRDefault="009B0062" w:rsidP="00144008">
            <w:pPr>
              <w:rPr>
                <w:rFonts w:ascii="Arial" w:hAnsi="Arial" w:cs="Arial"/>
                <w:b/>
              </w:rPr>
            </w:pPr>
            <w:r w:rsidRPr="00662412">
              <w:rPr>
                <w:rFonts w:ascii="Arial" w:hAnsi="Arial" w:cs="Arial"/>
                <w:b/>
              </w:rPr>
              <w:t>Contact</w:t>
            </w:r>
          </w:p>
        </w:tc>
        <w:tc>
          <w:tcPr>
            <w:tcW w:w="4598" w:type="dxa"/>
          </w:tcPr>
          <w:p w14:paraId="08C4403E" w14:textId="77777777" w:rsidR="009B0062" w:rsidRPr="00662412" w:rsidRDefault="009B0062" w:rsidP="00144008">
            <w:pPr>
              <w:rPr>
                <w:rFonts w:ascii="Arial" w:hAnsi="Arial" w:cs="Arial"/>
                <w:b/>
              </w:rPr>
            </w:pPr>
            <w:r w:rsidRPr="00662412">
              <w:rPr>
                <w:rFonts w:ascii="Arial" w:hAnsi="Arial" w:cs="Arial"/>
                <w:b/>
              </w:rPr>
              <w:t>When to Contact</w:t>
            </w:r>
          </w:p>
        </w:tc>
      </w:tr>
      <w:tr w:rsidR="009B0062" w:rsidRPr="00662412" w14:paraId="471B2679" w14:textId="77777777" w:rsidTr="009B0062">
        <w:tc>
          <w:tcPr>
            <w:tcW w:w="4110" w:type="dxa"/>
          </w:tcPr>
          <w:p w14:paraId="3CEEA255" w14:textId="77777777" w:rsidR="009B0062" w:rsidRPr="00662412" w:rsidRDefault="009B0062" w:rsidP="000D2C95">
            <w:pPr>
              <w:rPr>
                <w:rFonts w:ascii="Arial" w:hAnsi="Arial" w:cs="Arial"/>
              </w:rPr>
            </w:pPr>
            <w:r w:rsidRPr="00662412">
              <w:rPr>
                <w:rFonts w:ascii="Arial" w:hAnsi="Arial" w:cs="Arial"/>
              </w:rPr>
              <w:t>Inform CQC (in case of death)</w:t>
            </w:r>
          </w:p>
          <w:p w14:paraId="29D67AE9" w14:textId="77777777" w:rsidR="00F770B5" w:rsidRPr="00662412" w:rsidRDefault="00F770B5" w:rsidP="000D2C95">
            <w:pPr>
              <w:rPr>
                <w:rFonts w:ascii="Arial" w:hAnsi="Arial" w:cs="Arial"/>
              </w:rPr>
            </w:pPr>
          </w:p>
        </w:tc>
        <w:tc>
          <w:tcPr>
            <w:tcW w:w="4598" w:type="dxa"/>
          </w:tcPr>
          <w:p w14:paraId="243602EE" w14:textId="77777777" w:rsidR="009B0062" w:rsidRPr="00662412" w:rsidRDefault="00F770B5" w:rsidP="00F770B5">
            <w:pPr>
              <w:rPr>
                <w:rFonts w:ascii="Arial" w:hAnsi="Arial" w:cs="Arial"/>
              </w:rPr>
            </w:pPr>
            <w:r w:rsidRPr="00662412">
              <w:rPr>
                <w:rFonts w:ascii="Arial" w:hAnsi="Arial" w:cs="Arial"/>
              </w:rPr>
              <w:t>As soon as possible</w:t>
            </w:r>
          </w:p>
        </w:tc>
      </w:tr>
    </w:tbl>
    <w:p w14:paraId="779FCAC4" w14:textId="77777777" w:rsidR="009B0062" w:rsidRPr="00662412" w:rsidRDefault="009B0062" w:rsidP="000D2C95">
      <w:pPr>
        <w:spacing w:after="0"/>
        <w:ind w:left="1134" w:hanging="774"/>
        <w:rPr>
          <w:rFonts w:ascii="Arial" w:hAnsi="Arial" w:cs="Arial"/>
          <w:b/>
        </w:rPr>
      </w:pPr>
    </w:p>
    <w:p w14:paraId="4832C71A" w14:textId="77777777" w:rsidR="00AA2973" w:rsidRPr="00662412" w:rsidRDefault="00AA2973" w:rsidP="00E8371E">
      <w:pPr>
        <w:pStyle w:val="ListParagraph"/>
        <w:numPr>
          <w:ilvl w:val="0"/>
          <w:numId w:val="20"/>
        </w:numPr>
        <w:spacing w:after="0"/>
        <w:ind w:left="113" w:firstLine="0"/>
        <w:rPr>
          <w:rFonts w:ascii="Arial" w:hAnsi="Arial" w:cs="Arial"/>
          <w:b/>
        </w:rPr>
      </w:pPr>
      <w:r w:rsidRPr="00662412">
        <w:rPr>
          <w:rFonts w:ascii="Arial" w:hAnsi="Arial" w:cs="Arial"/>
          <w:b/>
        </w:rPr>
        <w:t>Service User Support</w:t>
      </w:r>
      <w:r w:rsidR="00144008" w:rsidRPr="00662412">
        <w:rPr>
          <w:rFonts w:ascii="Arial" w:hAnsi="Arial" w:cs="Arial"/>
          <w:b/>
        </w:rPr>
        <w:fldChar w:fldCharType="begin"/>
      </w:r>
      <w:r w:rsidR="00144008" w:rsidRPr="00662412">
        <w:rPr>
          <w:rFonts w:ascii="Arial" w:hAnsi="Arial" w:cs="Arial"/>
        </w:rPr>
        <w:instrText xml:space="preserve"> XE "</w:instrText>
      </w:r>
      <w:r w:rsidR="00144008" w:rsidRPr="00662412">
        <w:rPr>
          <w:rFonts w:ascii="Arial" w:hAnsi="Arial" w:cs="Arial"/>
          <w:b/>
        </w:rPr>
        <w:instrText>Service User Support</w:instrText>
      </w:r>
      <w:r w:rsidR="00144008" w:rsidRPr="00662412">
        <w:rPr>
          <w:rFonts w:ascii="Arial" w:hAnsi="Arial" w:cs="Arial"/>
        </w:rPr>
        <w:instrText xml:space="preserve">" </w:instrText>
      </w:r>
      <w:r w:rsidR="00144008" w:rsidRPr="00662412">
        <w:rPr>
          <w:rFonts w:ascii="Arial" w:hAnsi="Arial" w:cs="Arial"/>
          <w:b/>
        </w:rPr>
        <w:fldChar w:fldCharType="end"/>
      </w:r>
    </w:p>
    <w:p w14:paraId="5F0CFAB3" w14:textId="77777777" w:rsidR="00AA2973" w:rsidRPr="00662412" w:rsidRDefault="00AA2973" w:rsidP="00E8371E">
      <w:pPr>
        <w:pStyle w:val="ListParagraph"/>
        <w:spacing w:after="0"/>
        <w:ind w:left="421" w:firstLine="294"/>
        <w:rPr>
          <w:rFonts w:ascii="Arial" w:hAnsi="Arial" w:cs="Arial"/>
          <w:b/>
        </w:rPr>
      </w:pPr>
    </w:p>
    <w:p w14:paraId="0FFA7F18" w14:textId="77777777" w:rsidR="00AA2973" w:rsidRPr="00662412" w:rsidRDefault="00AA2973" w:rsidP="00E8371E">
      <w:pPr>
        <w:pStyle w:val="ListParagraph"/>
        <w:numPr>
          <w:ilvl w:val="1"/>
          <w:numId w:val="21"/>
        </w:numPr>
        <w:spacing w:after="0"/>
        <w:ind w:left="737"/>
        <w:rPr>
          <w:rFonts w:ascii="Arial" w:hAnsi="Arial" w:cs="Arial"/>
          <w:b/>
        </w:rPr>
      </w:pPr>
      <w:r w:rsidRPr="00662412">
        <w:rPr>
          <w:rFonts w:ascii="Arial" w:hAnsi="Arial" w:cs="Arial"/>
        </w:rPr>
        <w:t xml:space="preserve">As soon as </w:t>
      </w:r>
      <w:r w:rsidR="00D52EA5" w:rsidRPr="00662412">
        <w:rPr>
          <w:rFonts w:ascii="Arial" w:hAnsi="Arial" w:cs="Arial"/>
        </w:rPr>
        <w:t xml:space="preserve">is </w:t>
      </w:r>
      <w:r w:rsidRPr="00662412">
        <w:rPr>
          <w:rFonts w:ascii="Arial" w:hAnsi="Arial" w:cs="Arial"/>
        </w:rPr>
        <w:t>practical, the</w:t>
      </w:r>
      <w:r w:rsidR="00533934" w:rsidRPr="00662412">
        <w:rPr>
          <w:rFonts w:ascii="Arial" w:hAnsi="Arial" w:cs="Arial"/>
        </w:rPr>
        <w:t xml:space="preserve"> matron (</w:t>
      </w:r>
      <w:r w:rsidRPr="00662412">
        <w:rPr>
          <w:rFonts w:ascii="Arial" w:hAnsi="Arial" w:cs="Arial"/>
        </w:rPr>
        <w:t xml:space="preserve">DSN </w:t>
      </w:r>
      <w:r w:rsidR="00533934" w:rsidRPr="00662412">
        <w:rPr>
          <w:rFonts w:ascii="Arial" w:hAnsi="Arial" w:cs="Arial"/>
        </w:rPr>
        <w:t xml:space="preserve">out of hours) </w:t>
      </w:r>
      <w:r w:rsidRPr="00662412">
        <w:rPr>
          <w:rFonts w:ascii="Arial" w:hAnsi="Arial" w:cs="Arial"/>
        </w:rPr>
        <w:t>should arrange a meeting with Service Users</w:t>
      </w:r>
      <w:r w:rsidR="006443B7" w:rsidRPr="00662412">
        <w:rPr>
          <w:rFonts w:ascii="Arial" w:hAnsi="Arial" w:cs="Arial"/>
        </w:rPr>
        <w:t xml:space="preserve"> in the clinical area.</w:t>
      </w:r>
      <w:r w:rsidRPr="00662412">
        <w:rPr>
          <w:rFonts w:ascii="Arial" w:hAnsi="Arial" w:cs="Arial"/>
        </w:rPr>
        <w:t xml:space="preserve">  In this meeting minimal information can be given.  The purpose of this meeting is to acknowledge that a significant event has occurred, and to listen and discuss the support that will be offered.  </w:t>
      </w:r>
    </w:p>
    <w:p w14:paraId="17EA7BEF" w14:textId="77777777" w:rsidR="00AA2973" w:rsidRPr="00662412" w:rsidRDefault="00AA2973" w:rsidP="00E8371E">
      <w:pPr>
        <w:pStyle w:val="ListParagraph"/>
        <w:numPr>
          <w:ilvl w:val="1"/>
          <w:numId w:val="21"/>
        </w:numPr>
        <w:spacing w:after="0"/>
        <w:ind w:left="737"/>
        <w:rPr>
          <w:rFonts w:ascii="Arial" w:hAnsi="Arial" w:cs="Arial"/>
          <w:b/>
        </w:rPr>
      </w:pPr>
      <w:r w:rsidRPr="00662412">
        <w:rPr>
          <w:rFonts w:ascii="Arial" w:hAnsi="Arial" w:cs="Arial"/>
        </w:rPr>
        <w:t xml:space="preserve">Directly post the Incident, the Consultant/On-call Consultant and Senior Members of Nursing staff should undertake a review of all service users to consider enhanced care and support where required.  </w:t>
      </w:r>
    </w:p>
    <w:p w14:paraId="19A14CDA" w14:textId="77777777" w:rsidR="00AA2973" w:rsidRPr="00662412" w:rsidRDefault="00AA2973" w:rsidP="00E8371E">
      <w:pPr>
        <w:pStyle w:val="ListParagraph"/>
        <w:numPr>
          <w:ilvl w:val="1"/>
          <w:numId w:val="21"/>
        </w:numPr>
        <w:spacing w:after="0"/>
        <w:ind w:left="737"/>
        <w:rPr>
          <w:rFonts w:ascii="Arial" w:hAnsi="Arial" w:cs="Arial"/>
          <w:b/>
        </w:rPr>
      </w:pPr>
      <w:r w:rsidRPr="00662412">
        <w:rPr>
          <w:rFonts w:ascii="Arial" w:hAnsi="Arial" w:cs="Arial"/>
        </w:rPr>
        <w:t xml:space="preserve">The review should occur daily for the next 72 hours.   </w:t>
      </w:r>
    </w:p>
    <w:p w14:paraId="5C0E168B" w14:textId="77777777" w:rsidR="00AA2973" w:rsidRPr="00662412" w:rsidRDefault="00AA2973" w:rsidP="00E8371E">
      <w:pPr>
        <w:pStyle w:val="ListParagraph"/>
        <w:numPr>
          <w:ilvl w:val="1"/>
          <w:numId w:val="21"/>
        </w:numPr>
        <w:spacing w:after="0"/>
        <w:ind w:left="737"/>
        <w:rPr>
          <w:rFonts w:ascii="Arial" w:hAnsi="Arial" w:cs="Arial"/>
          <w:b/>
        </w:rPr>
      </w:pPr>
      <w:r w:rsidRPr="00662412">
        <w:rPr>
          <w:rFonts w:ascii="Arial" w:hAnsi="Arial" w:cs="Arial"/>
        </w:rPr>
        <w:t xml:space="preserve">On the next working day the Matron and/or Ward Manager supported by the DMT should conduct a de-brief.  </w:t>
      </w:r>
    </w:p>
    <w:p w14:paraId="2383BA0D" w14:textId="77777777" w:rsidR="00AA2973" w:rsidRPr="00662412" w:rsidRDefault="00AA2973" w:rsidP="00E8371E">
      <w:pPr>
        <w:pStyle w:val="ListParagraph"/>
        <w:numPr>
          <w:ilvl w:val="1"/>
          <w:numId w:val="21"/>
        </w:numPr>
        <w:spacing w:after="0"/>
        <w:ind w:left="737"/>
        <w:rPr>
          <w:rFonts w:ascii="Arial" w:hAnsi="Arial" w:cs="Arial"/>
          <w:b/>
        </w:rPr>
      </w:pPr>
      <w:r w:rsidRPr="00662412">
        <w:rPr>
          <w:rFonts w:ascii="Arial" w:hAnsi="Arial" w:cs="Arial"/>
        </w:rPr>
        <w:t xml:space="preserve">Planning with Consultant and Borough Lead Nurse will be required to decide what level of disclosure is appropriate.  </w:t>
      </w:r>
    </w:p>
    <w:p w14:paraId="0F853940" w14:textId="77777777" w:rsidR="00AA2973" w:rsidRPr="00662412" w:rsidRDefault="00AA2973" w:rsidP="00E8371E">
      <w:pPr>
        <w:pStyle w:val="ListParagraph"/>
        <w:numPr>
          <w:ilvl w:val="1"/>
          <w:numId w:val="21"/>
        </w:numPr>
        <w:spacing w:after="0"/>
        <w:ind w:left="737"/>
        <w:rPr>
          <w:rFonts w:ascii="Arial" w:hAnsi="Arial" w:cs="Arial"/>
          <w:b/>
        </w:rPr>
      </w:pPr>
      <w:r w:rsidRPr="00662412">
        <w:rPr>
          <w:rFonts w:ascii="Arial" w:hAnsi="Arial" w:cs="Arial"/>
        </w:rPr>
        <w:t xml:space="preserve">The de-brief should provide an opportunity for service users to discuss their thoughts, feelings and fears.  </w:t>
      </w:r>
    </w:p>
    <w:p w14:paraId="04F20C64" w14:textId="77777777" w:rsidR="00AA2973" w:rsidRPr="00662412" w:rsidRDefault="00AA2973" w:rsidP="00E8371E">
      <w:pPr>
        <w:pStyle w:val="ListParagraph"/>
        <w:numPr>
          <w:ilvl w:val="1"/>
          <w:numId w:val="21"/>
        </w:numPr>
        <w:spacing w:after="0"/>
        <w:ind w:left="737"/>
        <w:rPr>
          <w:rFonts w:ascii="Arial" w:hAnsi="Arial" w:cs="Arial"/>
          <w:b/>
        </w:rPr>
      </w:pPr>
      <w:r w:rsidRPr="00662412">
        <w:rPr>
          <w:rFonts w:ascii="Arial" w:hAnsi="Arial" w:cs="Arial"/>
        </w:rPr>
        <w:t xml:space="preserve">Individual meetings with Service Users should occur where individuals are significantly affected.  </w:t>
      </w:r>
    </w:p>
    <w:p w14:paraId="54D21E63" w14:textId="77777777" w:rsidR="00AA2973" w:rsidRPr="00662412" w:rsidRDefault="00AA2973" w:rsidP="00E8371E">
      <w:pPr>
        <w:pStyle w:val="ListParagraph"/>
        <w:numPr>
          <w:ilvl w:val="1"/>
          <w:numId w:val="21"/>
        </w:numPr>
        <w:spacing w:after="0"/>
        <w:ind w:left="737"/>
        <w:rPr>
          <w:rFonts w:ascii="Arial" w:hAnsi="Arial" w:cs="Arial"/>
          <w:b/>
        </w:rPr>
      </w:pPr>
      <w:r w:rsidRPr="00662412">
        <w:rPr>
          <w:rFonts w:ascii="Arial" w:hAnsi="Arial" w:cs="Arial"/>
        </w:rPr>
        <w:t>The Locality Borough Director, Clinical Director and Borough Lead Nurse will agree who will contact the family to offer face to face meeting to discuss the events, give family carers an opportunity to ask questions and provide support.  Where telephone contact is unsuccessful a written offer letter should be sent.</w:t>
      </w:r>
    </w:p>
    <w:p w14:paraId="1BE48F70" w14:textId="77777777" w:rsidR="00D175A3" w:rsidRPr="00662412" w:rsidRDefault="00D175A3" w:rsidP="00E8371E">
      <w:pPr>
        <w:pStyle w:val="ListParagraph"/>
        <w:numPr>
          <w:ilvl w:val="1"/>
          <w:numId w:val="21"/>
        </w:numPr>
        <w:spacing w:after="0"/>
        <w:ind w:left="737"/>
        <w:rPr>
          <w:rFonts w:ascii="Arial" w:hAnsi="Arial" w:cs="Arial"/>
          <w:b/>
        </w:rPr>
      </w:pPr>
      <w:r w:rsidRPr="00662412">
        <w:rPr>
          <w:rFonts w:ascii="Arial" w:hAnsi="Arial" w:cs="Arial"/>
        </w:rPr>
        <w:t>The spiritual care team can provide individual or group support if service users would find this useful.</w:t>
      </w:r>
    </w:p>
    <w:p w14:paraId="2A5F7C81" w14:textId="77777777" w:rsidR="00AA2973" w:rsidRPr="00662412" w:rsidRDefault="00AA2973" w:rsidP="00E8371E">
      <w:pPr>
        <w:spacing w:after="0"/>
        <w:ind w:left="737"/>
        <w:rPr>
          <w:rFonts w:ascii="Arial" w:hAnsi="Arial" w:cs="Arial"/>
          <w:b/>
        </w:rPr>
      </w:pPr>
    </w:p>
    <w:p w14:paraId="2C3818E9" w14:textId="77777777" w:rsidR="00603C7E" w:rsidRPr="00662412" w:rsidRDefault="00AA2973" w:rsidP="00E8371E">
      <w:pPr>
        <w:pStyle w:val="ListParagraph"/>
        <w:numPr>
          <w:ilvl w:val="0"/>
          <w:numId w:val="22"/>
        </w:numPr>
        <w:spacing w:after="0"/>
        <w:ind w:left="303"/>
        <w:rPr>
          <w:rFonts w:ascii="Arial" w:hAnsi="Arial" w:cs="Arial"/>
          <w:b/>
        </w:rPr>
      </w:pPr>
      <w:r w:rsidRPr="00662412">
        <w:rPr>
          <w:rFonts w:ascii="Arial" w:hAnsi="Arial" w:cs="Arial"/>
          <w:b/>
        </w:rPr>
        <w:t xml:space="preserve">Staff </w:t>
      </w:r>
      <w:r w:rsidR="009B0062" w:rsidRPr="00662412">
        <w:rPr>
          <w:rFonts w:ascii="Arial" w:hAnsi="Arial" w:cs="Arial"/>
          <w:b/>
        </w:rPr>
        <w:t>Support</w:t>
      </w:r>
      <w:r w:rsidR="00144008" w:rsidRPr="00662412">
        <w:rPr>
          <w:rFonts w:ascii="Arial" w:hAnsi="Arial" w:cs="Arial"/>
          <w:b/>
        </w:rPr>
        <w:fldChar w:fldCharType="begin"/>
      </w:r>
      <w:r w:rsidR="00144008" w:rsidRPr="00662412">
        <w:rPr>
          <w:rFonts w:ascii="Arial" w:hAnsi="Arial" w:cs="Arial"/>
        </w:rPr>
        <w:instrText xml:space="preserve"> XE "</w:instrText>
      </w:r>
      <w:r w:rsidR="00144008" w:rsidRPr="00662412">
        <w:rPr>
          <w:rFonts w:ascii="Arial" w:hAnsi="Arial" w:cs="Arial"/>
          <w:b/>
        </w:rPr>
        <w:instrText>Staff Support</w:instrText>
      </w:r>
      <w:r w:rsidR="00144008" w:rsidRPr="00662412">
        <w:rPr>
          <w:rFonts w:ascii="Arial" w:hAnsi="Arial" w:cs="Arial"/>
        </w:rPr>
        <w:instrText xml:space="preserve">" </w:instrText>
      </w:r>
      <w:r w:rsidR="00144008" w:rsidRPr="00662412">
        <w:rPr>
          <w:rFonts w:ascii="Arial" w:hAnsi="Arial" w:cs="Arial"/>
          <w:b/>
        </w:rPr>
        <w:fldChar w:fldCharType="end"/>
      </w:r>
    </w:p>
    <w:p w14:paraId="7F207763" w14:textId="77777777" w:rsidR="00990AF1" w:rsidRPr="00662412" w:rsidRDefault="00990AF1" w:rsidP="000D2C95">
      <w:pPr>
        <w:pStyle w:val="ListParagraph"/>
        <w:spacing w:after="0"/>
        <w:ind w:left="1134" w:hanging="774"/>
        <w:rPr>
          <w:rFonts w:ascii="Arial" w:hAnsi="Arial" w:cs="Arial"/>
          <w:b/>
        </w:rPr>
      </w:pPr>
    </w:p>
    <w:p w14:paraId="1B90FB84" w14:textId="77777777" w:rsidR="00E8371E" w:rsidRPr="00662412" w:rsidRDefault="00E8371E" w:rsidP="00E8371E">
      <w:pPr>
        <w:pStyle w:val="ListParagraph"/>
        <w:numPr>
          <w:ilvl w:val="0"/>
          <w:numId w:val="25"/>
        </w:numPr>
        <w:spacing w:after="0"/>
        <w:rPr>
          <w:rFonts w:ascii="Arial" w:hAnsi="Arial" w:cs="Arial"/>
          <w:vanish/>
        </w:rPr>
      </w:pPr>
    </w:p>
    <w:p w14:paraId="240DB5D2" w14:textId="77777777" w:rsidR="00E8371E" w:rsidRPr="00662412" w:rsidRDefault="00E8371E" w:rsidP="00E8371E">
      <w:pPr>
        <w:pStyle w:val="ListParagraph"/>
        <w:numPr>
          <w:ilvl w:val="0"/>
          <w:numId w:val="25"/>
        </w:numPr>
        <w:spacing w:after="0"/>
        <w:rPr>
          <w:rFonts w:ascii="Arial" w:hAnsi="Arial" w:cs="Arial"/>
          <w:vanish/>
        </w:rPr>
      </w:pPr>
    </w:p>
    <w:p w14:paraId="3D04FBFA" w14:textId="77777777" w:rsidR="00E8371E" w:rsidRPr="00662412" w:rsidRDefault="00E8371E" w:rsidP="00E8371E">
      <w:pPr>
        <w:pStyle w:val="ListParagraph"/>
        <w:numPr>
          <w:ilvl w:val="0"/>
          <w:numId w:val="25"/>
        </w:numPr>
        <w:spacing w:after="0"/>
        <w:rPr>
          <w:rFonts w:ascii="Arial" w:hAnsi="Arial" w:cs="Arial"/>
          <w:vanish/>
        </w:rPr>
      </w:pPr>
    </w:p>
    <w:p w14:paraId="034372A0" w14:textId="77777777" w:rsidR="00E8371E" w:rsidRPr="00662412" w:rsidRDefault="00E8371E" w:rsidP="00E8371E">
      <w:pPr>
        <w:pStyle w:val="ListParagraph"/>
        <w:numPr>
          <w:ilvl w:val="0"/>
          <w:numId w:val="25"/>
        </w:numPr>
        <w:spacing w:after="0"/>
        <w:rPr>
          <w:rFonts w:ascii="Arial" w:hAnsi="Arial" w:cs="Arial"/>
          <w:vanish/>
        </w:rPr>
      </w:pPr>
    </w:p>
    <w:p w14:paraId="4D911E92" w14:textId="77777777" w:rsidR="00E8371E" w:rsidRPr="00662412" w:rsidRDefault="00E8371E" w:rsidP="00E8371E">
      <w:pPr>
        <w:pStyle w:val="ListParagraph"/>
        <w:numPr>
          <w:ilvl w:val="0"/>
          <w:numId w:val="25"/>
        </w:numPr>
        <w:spacing w:after="0"/>
        <w:rPr>
          <w:rFonts w:ascii="Arial" w:hAnsi="Arial" w:cs="Arial"/>
          <w:vanish/>
        </w:rPr>
      </w:pPr>
    </w:p>
    <w:p w14:paraId="534E9497" w14:textId="77777777" w:rsidR="00E8371E" w:rsidRPr="00662412" w:rsidRDefault="00E8371E" w:rsidP="00E8371E">
      <w:pPr>
        <w:pStyle w:val="ListParagraph"/>
        <w:numPr>
          <w:ilvl w:val="0"/>
          <w:numId w:val="25"/>
        </w:numPr>
        <w:spacing w:after="0"/>
        <w:rPr>
          <w:rFonts w:ascii="Arial" w:hAnsi="Arial" w:cs="Arial"/>
          <w:vanish/>
        </w:rPr>
      </w:pPr>
    </w:p>
    <w:p w14:paraId="08A755A0" w14:textId="77777777" w:rsidR="00E8371E" w:rsidRPr="00662412" w:rsidRDefault="00E8371E" w:rsidP="00E8371E">
      <w:pPr>
        <w:pStyle w:val="ListParagraph"/>
        <w:numPr>
          <w:ilvl w:val="0"/>
          <w:numId w:val="25"/>
        </w:numPr>
        <w:spacing w:after="0"/>
        <w:rPr>
          <w:rFonts w:ascii="Arial" w:hAnsi="Arial" w:cs="Arial"/>
          <w:vanish/>
        </w:rPr>
      </w:pPr>
    </w:p>
    <w:p w14:paraId="168C9CC4" w14:textId="77777777" w:rsidR="00E8371E" w:rsidRPr="00662412" w:rsidRDefault="00E8371E" w:rsidP="00E8371E">
      <w:pPr>
        <w:pStyle w:val="ListParagraph"/>
        <w:numPr>
          <w:ilvl w:val="0"/>
          <w:numId w:val="25"/>
        </w:numPr>
        <w:spacing w:after="0"/>
        <w:rPr>
          <w:rFonts w:ascii="Arial" w:hAnsi="Arial" w:cs="Arial"/>
          <w:vanish/>
        </w:rPr>
      </w:pPr>
    </w:p>
    <w:p w14:paraId="2B66C32D" w14:textId="77777777" w:rsidR="00E8371E" w:rsidRPr="00662412" w:rsidRDefault="00E8371E" w:rsidP="00E8371E">
      <w:pPr>
        <w:pStyle w:val="ListParagraph"/>
        <w:numPr>
          <w:ilvl w:val="0"/>
          <w:numId w:val="25"/>
        </w:numPr>
        <w:spacing w:after="0"/>
        <w:rPr>
          <w:rFonts w:ascii="Arial" w:hAnsi="Arial" w:cs="Arial"/>
          <w:vanish/>
        </w:rPr>
      </w:pPr>
    </w:p>
    <w:p w14:paraId="205A6320" w14:textId="77777777" w:rsidR="00E8371E" w:rsidRPr="00662412" w:rsidRDefault="00E8371E" w:rsidP="00E8371E">
      <w:pPr>
        <w:pStyle w:val="ListParagraph"/>
        <w:numPr>
          <w:ilvl w:val="0"/>
          <w:numId w:val="25"/>
        </w:numPr>
        <w:spacing w:after="0"/>
        <w:rPr>
          <w:rFonts w:ascii="Arial" w:hAnsi="Arial" w:cs="Arial"/>
          <w:vanish/>
        </w:rPr>
      </w:pPr>
    </w:p>
    <w:p w14:paraId="46998AEE" w14:textId="77777777" w:rsidR="00E8371E" w:rsidRPr="00662412" w:rsidRDefault="00E8371E" w:rsidP="00E8371E">
      <w:pPr>
        <w:pStyle w:val="ListParagraph"/>
        <w:numPr>
          <w:ilvl w:val="0"/>
          <w:numId w:val="25"/>
        </w:numPr>
        <w:spacing w:after="0"/>
        <w:rPr>
          <w:rFonts w:ascii="Arial" w:hAnsi="Arial" w:cs="Arial"/>
          <w:vanish/>
        </w:rPr>
      </w:pPr>
    </w:p>
    <w:p w14:paraId="0B73B12B" w14:textId="77777777" w:rsidR="00E8371E" w:rsidRPr="00662412" w:rsidRDefault="00E8371E" w:rsidP="00E8371E">
      <w:pPr>
        <w:pStyle w:val="ListParagraph"/>
        <w:numPr>
          <w:ilvl w:val="0"/>
          <w:numId w:val="25"/>
        </w:numPr>
        <w:spacing w:after="0"/>
        <w:rPr>
          <w:rFonts w:ascii="Arial" w:hAnsi="Arial" w:cs="Arial"/>
          <w:vanish/>
        </w:rPr>
      </w:pPr>
    </w:p>
    <w:p w14:paraId="706076E4" w14:textId="77777777" w:rsidR="00E8371E" w:rsidRPr="00662412" w:rsidRDefault="00E8371E" w:rsidP="00E8371E">
      <w:pPr>
        <w:pStyle w:val="ListParagraph"/>
        <w:numPr>
          <w:ilvl w:val="0"/>
          <w:numId w:val="25"/>
        </w:numPr>
        <w:spacing w:after="0"/>
        <w:rPr>
          <w:rFonts w:ascii="Arial" w:hAnsi="Arial" w:cs="Arial"/>
          <w:vanish/>
        </w:rPr>
      </w:pPr>
    </w:p>
    <w:p w14:paraId="3FBDF27A" w14:textId="77777777" w:rsidR="00990AF1" w:rsidRPr="00662412" w:rsidRDefault="00990AF1" w:rsidP="00E8371E">
      <w:pPr>
        <w:pStyle w:val="ListParagraph"/>
        <w:numPr>
          <w:ilvl w:val="1"/>
          <w:numId w:val="25"/>
        </w:numPr>
        <w:spacing w:after="0"/>
        <w:rPr>
          <w:rFonts w:ascii="Arial" w:hAnsi="Arial" w:cs="Arial"/>
        </w:rPr>
      </w:pPr>
      <w:r w:rsidRPr="00662412">
        <w:rPr>
          <w:rFonts w:ascii="Arial" w:hAnsi="Arial" w:cs="Arial"/>
        </w:rPr>
        <w:t xml:space="preserve">All staff members involved should receive an initial de-brief before leaving the unit.  This could be conducted by the DSN or Manager-On-Call.  </w:t>
      </w:r>
    </w:p>
    <w:p w14:paraId="750C10A7" w14:textId="77777777" w:rsidR="00990AF1" w:rsidRPr="00662412" w:rsidRDefault="00990AF1" w:rsidP="00E8371E">
      <w:pPr>
        <w:pStyle w:val="ListParagraph"/>
        <w:numPr>
          <w:ilvl w:val="1"/>
          <w:numId w:val="25"/>
        </w:numPr>
        <w:spacing w:after="0"/>
        <w:rPr>
          <w:rFonts w:ascii="Arial" w:hAnsi="Arial" w:cs="Arial"/>
        </w:rPr>
      </w:pPr>
      <w:r w:rsidRPr="00662412">
        <w:rPr>
          <w:rFonts w:ascii="Arial" w:hAnsi="Arial" w:cs="Arial"/>
        </w:rPr>
        <w:t>The Borough Lead Nurse should arrange an official staff de-brief within 10 days of the incident.  This would be facilitated by a confident, competent facilitator</w:t>
      </w:r>
      <w:r w:rsidR="00142A0B" w:rsidRPr="00662412">
        <w:rPr>
          <w:rFonts w:ascii="Arial" w:hAnsi="Arial" w:cs="Arial"/>
        </w:rPr>
        <w:t xml:space="preserve"> independent of the immediate team affected. </w:t>
      </w:r>
      <w:r w:rsidRPr="00662412">
        <w:rPr>
          <w:rFonts w:ascii="Arial" w:hAnsi="Arial" w:cs="Arial"/>
        </w:rPr>
        <w:t xml:space="preserve"> The full team and any other staff affect by the incident should be invited.  </w:t>
      </w:r>
    </w:p>
    <w:p w14:paraId="6AE7CACE" w14:textId="77777777" w:rsidR="009B0062" w:rsidRPr="00662412" w:rsidRDefault="00E75C23" w:rsidP="00E8371E">
      <w:pPr>
        <w:pStyle w:val="ListParagraph"/>
        <w:numPr>
          <w:ilvl w:val="1"/>
          <w:numId w:val="25"/>
        </w:numPr>
        <w:spacing w:after="0"/>
        <w:rPr>
          <w:rFonts w:ascii="Arial" w:hAnsi="Arial" w:cs="Arial"/>
        </w:rPr>
      </w:pPr>
      <w:r w:rsidRPr="00662412">
        <w:rPr>
          <w:rFonts w:ascii="Arial" w:hAnsi="Arial" w:cs="Arial"/>
        </w:rPr>
        <w:t>In</w:t>
      </w:r>
      <w:r w:rsidR="009B0062" w:rsidRPr="00662412">
        <w:rPr>
          <w:rFonts w:ascii="Arial" w:hAnsi="Arial" w:cs="Arial"/>
        </w:rPr>
        <w:t>d</w:t>
      </w:r>
      <w:r w:rsidRPr="00662412">
        <w:rPr>
          <w:rFonts w:ascii="Arial" w:hAnsi="Arial" w:cs="Arial"/>
        </w:rPr>
        <w:t>i</w:t>
      </w:r>
      <w:r w:rsidR="009B0062" w:rsidRPr="00662412">
        <w:rPr>
          <w:rFonts w:ascii="Arial" w:hAnsi="Arial" w:cs="Arial"/>
        </w:rPr>
        <w:t xml:space="preserve">vidual </w:t>
      </w:r>
      <w:r w:rsidR="00985B93" w:rsidRPr="00662412">
        <w:rPr>
          <w:rFonts w:ascii="Arial" w:hAnsi="Arial" w:cs="Arial"/>
        </w:rPr>
        <w:t>staffs within teams are</w:t>
      </w:r>
      <w:r w:rsidR="009B0062" w:rsidRPr="00662412">
        <w:rPr>
          <w:rFonts w:ascii="Arial" w:hAnsi="Arial" w:cs="Arial"/>
        </w:rPr>
        <w:t xml:space="preserve"> likely to</w:t>
      </w:r>
      <w:r w:rsidR="00990AF1" w:rsidRPr="00662412">
        <w:rPr>
          <w:rFonts w:ascii="Arial" w:hAnsi="Arial" w:cs="Arial"/>
        </w:rPr>
        <w:t xml:space="preserve"> be</w:t>
      </w:r>
      <w:r w:rsidR="009B0062" w:rsidRPr="00662412">
        <w:rPr>
          <w:rFonts w:ascii="Arial" w:hAnsi="Arial" w:cs="Arial"/>
        </w:rPr>
        <w:t xml:space="preserve"> affected in different ways.  Post the incident, the Ward Manager, Matron and Discipline leads should offer a meeting to all staff members involved</w:t>
      </w:r>
      <w:r w:rsidR="00990AF1" w:rsidRPr="00662412">
        <w:rPr>
          <w:rFonts w:ascii="Arial" w:hAnsi="Arial" w:cs="Arial"/>
        </w:rPr>
        <w:t>,</w:t>
      </w:r>
      <w:r w:rsidR="009B0062" w:rsidRPr="00662412">
        <w:rPr>
          <w:rFonts w:ascii="Arial" w:hAnsi="Arial" w:cs="Arial"/>
        </w:rPr>
        <w:t xml:space="preserve"> and discuss the incident in supervision with the full team.  </w:t>
      </w:r>
    </w:p>
    <w:p w14:paraId="595C2FA7" w14:textId="77777777" w:rsidR="00F349E7" w:rsidRPr="00662412" w:rsidRDefault="009B0062" w:rsidP="00E8371E">
      <w:pPr>
        <w:pStyle w:val="ListParagraph"/>
        <w:numPr>
          <w:ilvl w:val="1"/>
          <w:numId w:val="25"/>
        </w:numPr>
        <w:spacing w:after="0"/>
        <w:rPr>
          <w:rFonts w:ascii="Arial" w:hAnsi="Arial" w:cs="Arial"/>
        </w:rPr>
      </w:pPr>
      <w:r w:rsidRPr="00662412">
        <w:rPr>
          <w:rFonts w:ascii="Arial" w:hAnsi="Arial" w:cs="Arial"/>
        </w:rPr>
        <w:t>Where required, increased levels of support should be offered which might include</w:t>
      </w:r>
      <w:r w:rsidR="001A1D33" w:rsidRPr="00662412">
        <w:rPr>
          <w:rFonts w:ascii="Arial" w:hAnsi="Arial" w:cs="Arial"/>
        </w:rPr>
        <w:t xml:space="preserve"> increased levels of meetings</w:t>
      </w:r>
      <w:r w:rsidR="00990AF1" w:rsidRPr="00662412">
        <w:rPr>
          <w:rFonts w:ascii="Arial" w:hAnsi="Arial" w:cs="Arial"/>
        </w:rPr>
        <w:t xml:space="preserve">, directing to the </w:t>
      </w:r>
      <w:r w:rsidR="001A1D33" w:rsidRPr="00662412">
        <w:rPr>
          <w:rFonts w:ascii="Arial" w:hAnsi="Arial" w:cs="Arial"/>
        </w:rPr>
        <w:t>S</w:t>
      </w:r>
      <w:r w:rsidRPr="00662412">
        <w:rPr>
          <w:rFonts w:ascii="Arial" w:hAnsi="Arial" w:cs="Arial"/>
        </w:rPr>
        <w:t>taff as</w:t>
      </w:r>
      <w:r w:rsidR="001A1D33" w:rsidRPr="00662412">
        <w:rPr>
          <w:rFonts w:ascii="Arial" w:hAnsi="Arial" w:cs="Arial"/>
        </w:rPr>
        <w:t>sistance programme</w:t>
      </w:r>
      <w:r w:rsidR="00142A0B" w:rsidRPr="00662412">
        <w:rPr>
          <w:rFonts w:ascii="Arial" w:hAnsi="Arial" w:cs="Arial"/>
        </w:rPr>
        <w:t xml:space="preserve"> via occupation health</w:t>
      </w:r>
      <w:r w:rsidR="001A1D33" w:rsidRPr="00662412">
        <w:rPr>
          <w:rFonts w:ascii="Arial" w:hAnsi="Arial" w:cs="Arial"/>
        </w:rPr>
        <w:t>.</w:t>
      </w:r>
      <w:r w:rsidR="00990AF1" w:rsidRPr="00662412">
        <w:rPr>
          <w:rFonts w:ascii="Arial" w:hAnsi="Arial" w:cs="Arial"/>
        </w:rPr>
        <w:t xml:space="preserve">  </w:t>
      </w:r>
    </w:p>
    <w:p w14:paraId="409D0C62" w14:textId="77777777" w:rsidR="00D175A3" w:rsidRPr="00662412" w:rsidRDefault="00D175A3" w:rsidP="00E8371E">
      <w:pPr>
        <w:pStyle w:val="ListParagraph"/>
        <w:numPr>
          <w:ilvl w:val="1"/>
          <w:numId w:val="25"/>
        </w:numPr>
        <w:spacing w:after="0"/>
        <w:rPr>
          <w:rFonts w:ascii="Arial" w:hAnsi="Arial" w:cs="Arial"/>
          <w:b/>
        </w:rPr>
      </w:pPr>
      <w:r w:rsidRPr="00662412">
        <w:rPr>
          <w:rFonts w:ascii="Arial" w:hAnsi="Arial" w:cs="Arial"/>
        </w:rPr>
        <w:t xml:space="preserve">Staff can contact the spiritual care team to provide individual or </w:t>
      </w:r>
      <w:r w:rsidR="001A0678" w:rsidRPr="00662412">
        <w:rPr>
          <w:rFonts w:ascii="Arial" w:hAnsi="Arial" w:cs="Arial"/>
        </w:rPr>
        <w:t xml:space="preserve"> </w:t>
      </w:r>
      <w:r w:rsidRPr="00662412">
        <w:rPr>
          <w:rFonts w:ascii="Arial" w:hAnsi="Arial" w:cs="Arial"/>
        </w:rPr>
        <w:t xml:space="preserve">team support. </w:t>
      </w:r>
    </w:p>
    <w:p w14:paraId="63F0E8F6" w14:textId="77777777" w:rsidR="009E7192" w:rsidRPr="00662412" w:rsidRDefault="009E7192" w:rsidP="00985B93">
      <w:pPr>
        <w:pStyle w:val="ListParagraph"/>
        <w:spacing w:after="0"/>
        <w:ind w:left="1134"/>
        <w:rPr>
          <w:rFonts w:ascii="Arial" w:hAnsi="Arial" w:cs="Arial"/>
          <w:b/>
        </w:rPr>
      </w:pPr>
    </w:p>
    <w:p w14:paraId="2C260BA5" w14:textId="77777777" w:rsidR="004F7262" w:rsidRPr="00662412" w:rsidRDefault="00AA57EA" w:rsidP="00E8371E">
      <w:pPr>
        <w:pStyle w:val="ListParagraph"/>
        <w:numPr>
          <w:ilvl w:val="0"/>
          <w:numId w:val="25"/>
        </w:numPr>
        <w:spacing w:after="0"/>
        <w:rPr>
          <w:rFonts w:ascii="Arial" w:hAnsi="Arial" w:cs="Arial"/>
          <w:b/>
        </w:rPr>
      </w:pPr>
      <w:r w:rsidRPr="00662412">
        <w:rPr>
          <w:rFonts w:ascii="Arial" w:hAnsi="Arial" w:cs="Arial"/>
          <w:b/>
        </w:rPr>
        <w:t>Learning and Scrutiny</w:t>
      </w:r>
      <w:r w:rsidR="00144008" w:rsidRPr="00662412">
        <w:rPr>
          <w:rFonts w:ascii="Arial" w:hAnsi="Arial" w:cs="Arial"/>
          <w:b/>
        </w:rPr>
        <w:fldChar w:fldCharType="begin"/>
      </w:r>
      <w:r w:rsidR="00144008" w:rsidRPr="00662412">
        <w:rPr>
          <w:rFonts w:ascii="Arial" w:hAnsi="Arial" w:cs="Arial"/>
        </w:rPr>
        <w:instrText xml:space="preserve"> XE "</w:instrText>
      </w:r>
      <w:r w:rsidR="00144008" w:rsidRPr="00662412">
        <w:rPr>
          <w:rFonts w:ascii="Arial" w:hAnsi="Arial" w:cs="Arial"/>
          <w:b/>
        </w:rPr>
        <w:instrText>Learning and Scrutiny</w:instrText>
      </w:r>
      <w:r w:rsidR="00144008" w:rsidRPr="00662412">
        <w:rPr>
          <w:rFonts w:ascii="Arial" w:hAnsi="Arial" w:cs="Arial"/>
        </w:rPr>
        <w:instrText xml:space="preserve">" </w:instrText>
      </w:r>
      <w:r w:rsidR="00144008" w:rsidRPr="00662412">
        <w:rPr>
          <w:rFonts w:ascii="Arial" w:hAnsi="Arial" w:cs="Arial"/>
          <w:b/>
        </w:rPr>
        <w:fldChar w:fldCharType="end"/>
      </w:r>
    </w:p>
    <w:p w14:paraId="4A999075" w14:textId="77777777" w:rsidR="00AA57EA" w:rsidRPr="00662412" w:rsidRDefault="00AA57EA" w:rsidP="00AA57EA">
      <w:pPr>
        <w:spacing w:after="0"/>
        <w:rPr>
          <w:rFonts w:ascii="Arial" w:hAnsi="Arial" w:cs="Arial"/>
          <w:b/>
        </w:rPr>
      </w:pPr>
    </w:p>
    <w:p w14:paraId="0047B857" w14:textId="77777777" w:rsidR="0064166A" w:rsidRPr="00662412" w:rsidRDefault="00AA57EA" w:rsidP="00E8371E">
      <w:pPr>
        <w:pStyle w:val="ListParagraph"/>
        <w:numPr>
          <w:ilvl w:val="1"/>
          <w:numId w:val="25"/>
        </w:numPr>
        <w:spacing w:after="0"/>
        <w:rPr>
          <w:rFonts w:ascii="Arial" w:hAnsi="Arial" w:cs="Arial"/>
        </w:rPr>
      </w:pPr>
      <w:r w:rsidRPr="00662412">
        <w:rPr>
          <w:rFonts w:ascii="Arial" w:hAnsi="Arial" w:cs="Arial"/>
        </w:rPr>
        <w:t>Withi</w:t>
      </w:r>
      <w:r w:rsidR="001A1D33" w:rsidRPr="00662412">
        <w:rPr>
          <w:rFonts w:ascii="Arial" w:hAnsi="Arial" w:cs="Arial"/>
        </w:rPr>
        <w:t xml:space="preserve">n 48 hours a local review of the incident </w:t>
      </w:r>
      <w:r w:rsidR="0064166A" w:rsidRPr="00662412">
        <w:rPr>
          <w:rFonts w:ascii="Arial" w:hAnsi="Arial" w:cs="Arial"/>
        </w:rPr>
        <w:t xml:space="preserve">and initial learning points will be established.  </w:t>
      </w:r>
    </w:p>
    <w:p w14:paraId="5A77A14B" w14:textId="77777777" w:rsidR="00AA57EA" w:rsidRPr="00662412" w:rsidRDefault="00AA57EA" w:rsidP="00E8371E">
      <w:pPr>
        <w:pStyle w:val="ListParagraph"/>
        <w:numPr>
          <w:ilvl w:val="1"/>
          <w:numId w:val="25"/>
        </w:numPr>
        <w:spacing w:after="0"/>
        <w:rPr>
          <w:rFonts w:ascii="Arial" w:hAnsi="Arial" w:cs="Arial"/>
        </w:rPr>
      </w:pPr>
      <w:r w:rsidRPr="00662412">
        <w:rPr>
          <w:rFonts w:ascii="Arial" w:hAnsi="Arial" w:cs="Arial"/>
        </w:rPr>
        <w:t>Due to the nature of the event, a Serio</w:t>
      </w:r>
      <w:r w:rsidR="0064166A" w:rsidRPr="00662412">
        <w:rPr>
          <w:rFonts w:ascii="Arial" w:hAnsi="Arial" w:cs="Arial"/>
        </w:rPr>
        <w:t xml:space="preserve">us Incident Review and a comprehensive </w:t>
      </w:r>
      <w:r w:rsidR="00B0721D" w:rsidRPr="00662412">
        <w:rPr>
          <w:rFonts w:ascii="Arial" w:hAnsi="Arial" w:cs="Arial"/>
        </w:rPr>
        <w:t xml:space="preserve">within 60 days.  </w:t>
      </w:r>
    </w:p>
    <w:p w14:paraId="3A73A339" w14:textId="77777777" w:rsidR="00AA57EA" w:rsidRPr="00662412" w:rsidRDefault="00AA57EA" w:rsidP="00E8371E">
      <w:pPr>
        <w:pStyle w:val="ListParagraph"/>
        <w:numPr>
          <w:ilvl w:val="1"/>
          <w:numId w:val="25"/>
        </w:numPr>
        <w:spacing w:after="0"/>
        <w:rPr>
          <w:rFonts w:ascii="Arial" w:hAnsi="Arial" w:cs="Arial"/>
        </w:rPr>
      </w:pPr>
      <w:r w:rsidRPr="00662412">
        <w:rPr>
          <w:rFonts w:ascii="Arial" w:hAnsi="Arial" w:cs="Arial"/>
        </w:rPr>
        <w:t xml:space="preserve">All inpatient death will result in a coroner review.  Staff involved in the incident may be asked to appear.  </w:t>
      </w:r>
    </w:p>
    <w:p w14:paraId="331D3368" w14:textId="34143641" w:rsidR="00E8371E" w:rsidRDefault="00AA57EA" w:rsidP="0016713F">
      <w:pPr>
        <w:pStyle w:val="ListParagraph"/>
        <w:numPr>
          <w:ilvl w:val="1"/>
          <w:numId w:val="25"/>
        </w:numPr>
        <w:spacing w:after="0"/>
        <w:rPr>
          <w:rFonts w:ascii="Arial" w:hAnsi="Arial" w:cs="Arial"/>
        </w:rPr>
      </w:pPr>
      <w:r w:rsidRPr="00662412">
        <w:rPr>
          <w:rFonts w:ascii="Arial" w:hAnsi="Arial" w:cs="Arial"/>
        </w:rPr>
        <w:t xml:space="preserve">If this occurs, support in relation to writing statements and understand process will be given by Trust Legal team.  </w:t>
      </w:r>
    </w:p>
    <w:p w14:paraId="6C115552" w14:textId="77777777" w:rsidR="00FF3440" w:rsidRDefault="00FF3440" w:rsidP="00FF3440">
      <w:pPr>
        <w:pStyle w:val="ListParagraph"/>
        <w:spacing w:after="0"/>
        <w:ind w:left="360"/>
        <w:rPr>
          <w:rFonts w:ascii="Arial" w:hAnsi="Arial" w:cs="Arial"/>
        </w:rPr>
      </w:pPr>
    </w:p>
    <w:p w14:paraId="70032140" w14:textId="77777777" w:rsidR="00FF3440" w:rsidRPr="0016713F" w:rsidRDefault="00FF3440" w:rsidP="00FF3440">
      <w:pPr>
        <w:pStyle w:val="ListParagraph"/>
        <w:spacing w:after="0"/>
        <w:ind w:left="360"/>
        <w:rPr>
          <w:rFonts w:ascii="Arial" w:hAnsi="Arial" w:cs="Arial"/>
        </w:rPr>
      </w:pPr>
    </w:p>
    <w:p w14:paraId="0249DECC" w14:textId="77777777" w:rsidR="00E8371E" w:rsidRPr="00662412" w:rsidRDefault="00E8371E" w:rsidP="00356638">
      <w:pPr>
        <w:spacing w:after="0"/>
        <w:ind w:left="360"/>
        <w:rPr>
          <w:rFonts w:ascii="Arial" w:hAnsi="Arial" w:cs="Arial"/>
          <w:b/>
        </w:rPr>
      </w:pPr>
    </w:p>
    <w:p w14:paraId="66F4EC8F" w14:textId="77777777" w:rsidR="00B0721D" w:rsidRPr="00662412" w:rsidRDefault="005E51EA" w:rsidP="00E8371E">
      <w:pPr>
        <w:pStyle w:val="ListParagraph"/>
        <w:numPr>
          <w:ilvl w:val="0"/>
          <w:numId w:val="25"/>
        </w:numPr>
        <w:spacing w:after="0"/>
        <w:rPr>
          <w:rFonts w:ascii="Arial" w:hAnsi="Arial" w:cs="Arial"/>
          <w:b/>
        </w:rPr>
      </w:pPr>
      <w:r w:rsidRPr="00662412">
        <w:rPr>
          <w:rFonts w:ascii="Arial" w:hAnsi="Arial" w:cs="Arial"/>
          <w:b/>
        </w:rPr>
        <w:t>Community death</w:t>
      </w:r>
      <w:r w:rsidR="00144008" w:rsidRPr="00662412">
        <w:rPr>
          <w:rFonts w:ascii="Arial" w:hAnsi="Arial" w:cs="Arial"/>
          <w:b/>
        </w:rPr>
        <w:fldChar w:fldCharType="begin"/>
      </w:r>
      <w:r w:rsidR="00144008" w:rsidRPr="00662412">
        <w:rPr>
          <w:rFonts w:ascii="Arial" w:hAnsi="Arial" w:cs="Arial"/>
        </w:rPr>
        <w:instrText xml:space="preserve"> XE "</w:instrText>
      </w:r>
      <w:r w:rsidR="00144008" w:rsidRPr="00662412">
        <w:rPr>
          <w:rFonts w:ascii="Arial" w:hAnsi="Arial" w:cs="Arial"/>
          <w:b/>
        </w:rPr>
        <w:instrText>Community death</w:instrText>
      </w:r>
      <w:r w:rsidR="00144008" w:rsidRPr="00662412">
        <w:rPr>
          <w:rFonts w:ascii="Arial" w:hAnsi="Arial" w:cs="Arial"/>
        </w:rPr>
        <w:instrText xml:space="preserve">" </w:instrText>
      </w:r>
      <w:r w:rsidR="00144008" w:rsidRPr="00662412">
        <w:rPr>
          <w:rFonts w:ascii="Arial" w:hAnsi="Arial" w:cs="Arial"/>
          <w:b/>
        </w:rPr>
        <w:fldChar w:fldCharType="end"/>
      </w:r>
    </w:p>
    <w:p w14:paraId="5D24097C" w14:textId="77777777" w:rsidR="00356638" w:rsidRPr="00662412" w:rsidRDefault="00356638" w:rsidP="00356638">
      <w:pPr>
        <w:spacing w:after="0"/>
        <w:ind w:left="360"/>
        <w:rPr>
          <w:rFonts w:ascii="Arial" w:hAnsi="Arial" w:cs="Arial"/>
          <w:b/>
        </w:rPr>
      </w:pPr>
    </w:p>
    <w:p w14:paraId="4A8CBB3B" w14:textId="77777777" w:rsidR="00B0721D" w:rsidRPr="00662412" w:rsidRDefault="005E51EA" w:rsidP="00431394">
      <w:pPr>
        <w:spacing w:after="0"/>
        <w:ind w:left="227"/>
        <w:rPr>
          <w:rFonts w:ascii="Arial" w:hAnsi="Arial" w:cs="Arial"/>
        </w:rPr>
      </w:pPr>
      <w:r w:rsidRPr="00662412">
        <w:rPr>
          <w:rFonts w:ascii="Arial" w:hAnsi="Arial" w:cs="Arial"/>
        </w:rPr>
        <w:t xml:space="preserve">15.1 If an unexpected death occurs in a service users home the emergency services (ambulance) should be called. </w:t>
      </w:r>
      <w:r w:rsidR="006443B7" w:rsidRPr="00662412">
        <w:rPr>
          <w:rFonts w:ascii="Arial" w:hAnsi="Arial" w:cs="Arial"/>
        </w:rPr>
        <w:t>Where approapriate and instructed by emergency services CPR should be commence .</w:t>
      </w:r>
      <w:r w:rsidRPr="00662412">
        <w:rPr>
          <w:rFonts w:ascii="Arial" w:hAnsi="Arial" w:cs="Arial"/>
        </w:rPr>
        <w:t xml:space="preserve">Wait for the emergency services to arrive and co-operate with their instructions. </w:t>
      </w:r>
    </w:p>
    <w:p w14:paraId="13F79077" w14:textId="77777777" w:rsidR="005E51EA" w:rsidRPr="00662412" w:rsidRDefault="005E51EA" w:rsidP="00E8371E">
      <w:pPr>
        <w:spacing w:after="0"/>
        <w:ind w:left="227"/>
        <w:rPr>
          <w:rFonts w:ascii="Arial" w:hAnsi="Arial" w:cs="Arial"/>
        </w:rPr>
      </w:pPr>
      <w:r w:rsidRPr="00662412">
        <w:rPr>
          <w:rFonts w:ascii="Arial" w:hAnsi="Arial" w:cs="Arial"/>
        </w:rPr>
        <w:t>15.2 Death will be confirmed by the ambulance crew who will inform the police.</w:t>
      </w:r>
    </w:p>
    <w:p w14:paraId="1B6DEA64" w14:textId="77777777" w:rsidR="005E51EA" w:rsidRPr="00662412" w:rsidRDefault="005E51EA" w:rsidP="00E8371E">
      <w:pPr>
        <w:spacing w:after="0"/>
        <w:ind w:left="227"/>
        <w:rPr>
          <w:rFonts w:ascii="Arial" w:hAnsi="Arial" w:cs="Arial"/>
        </w:rPr>
      </w:pPr>
      <w:r w:rsidRPr="00662412">
        <w:rPr>
          <w:rFonts w:ascii="Arial" w:hAnsi="Arial" w:cs="Arial"/>
        </w:rPr>
        <w:t>15.3 Do not remove anything from the scene and the environment should be disturbed as little as possible.</w:t>
      </w:r>
    </w:p>
    <w:p w14:paraId="62C5CAE7" w14:textId="77777777" w:rsidR="005E51EA" w:rsidRPr="00662412" w:rsidRDefault="005E51EA" w:rsidP="00E8371E">
      <w:pPr>
        <w:spacing w:after="0"/>
        <w:ind w:left="227"/>
        <w:rPr>
          <w:rFonts w:ascii="Arial" w:hAnsi="Arial" w:cs="Arial"/>
        </w:rPr>
      </w:pPr>
      <w:r w:rsidRPr="00662412">
        <w:rPr>
          <w:rFonts w:ascii="Arial" w:hAnsi="Arial" w:cs="Arial"/>
        </w:rPr>
        <w:t>15.4 Inform your line manager, complete an incident form, consider need for safeguard alert, and make a full RIO entry before finishing shift.</w:t>
      </w:r>
    </w:p>
    <w:p w14:paraId="5905F22F" w14:textId="77777777" w:rsidR="005E51EA" w:rsidRPr="00662412" w:rsidRDefault="005E51EA" w:rsidP="00E8371E">
      <w:pPr>
        <w:spacing w:after="0"/>
        <w:ind w:left="227"/>
        <w:rPr>
          <w:rFonts w:ascii="Arial" w:hAnsi="Arial" w:cs="Arial"/>
        </w:rPr>
      </w:pPr>
      <w:r w:rsidRPr="00662412">
        <w:rPr>
          <w:rFonts w:ascii="Arial" w:hAnsi="Arial" w:cs="Arial"/>
        </w:rPr>
        <w:t>15.5 The team manager should inform the GP within 8 hours of the event occurring.</w:t>
      </w:r>
    </w:p>
    <w:p w14:paraId="5428CEFD" w14:textId="77777777" w:rsidR="00AA2973" w:rsidRPr="00662412" w:rsidRDefault="00AA2973" w:rsidP="004F7262">
      <w:pPr>
        <w:spacing w:after="0"/>
        <w:rPr>
          <w:rFonts w:ascii="Arial" w:hAnsi="Arial" w:cs="Arial"/>
        </w:rPr>
      </w:pPr>
    </w:p>
    <w:p w14:paraId="3C99988D" w14:textId="77777777" w:rsidR="00356638" w:rsidRPr="00662412" w:rsidRDefault="00356638">
      <w:pPr>
        <w:rPr>
          <w:rFonts w:ascii="Arial" w:hAnsi="Arial" w:cs="Arial"/>
          <w:b/>
        </w:rPr>
      </w:pPr>
      <w:r w:rsidRPr="00662412">
        <w:rPr>
          <w:rFonts w:ascii="Arial" w:hAnsi="Arial" w:cs="Arial"/>
          <w:b/>
        </w:rPr>
        <w:br w:type="page"/>
      </w:r>
    </w:p>
    <w:p w14:paraId="6B7E2E7D" w14:textId="77777777" w:rsidR="00AA57EA" w:rsidRPr="00662412" w:rsidRDefault="003B1667" w:rsidP="004F7262">
      <w:pPr>
        <w:spacing w:after="0"/>
        <w:rPr>
          <w:rFonts w:ascii="Arial" w:hAnsi="Arial" w:cs="Arial"/>
          <w:b/>
        </w:rPr>
      </w:pPr>
      <w:r w:rsidRPr="00662412">
        <w:rPr>
          <w:rFonts w:ascii="Arial" w:hAnsi="Arial" w:cs="Arial"/>
          <w:b/>
        </w:rPr>
        <w:t xml:space="preserve">Appendix 1 - </w:t>
      </w:r>
      <w:r w:rsidR="00AA57EA" w:rsidRPr="00662412">
        <w:rPr>
          <w:rFonts w:ascii="Arial" w:hAnsi="Arial" w:cs="Arial"/>
          <w:b/>
        </w:rPr>
        <w:t>Managing Sudden Death or Near Death Log</w:t>
      </w:r>
    </w:p>
    <w:p w14:paraId="62CA665F" w14:textId="77777777" w:rsidR="003B1667" w:rsidRPr="00662412" w:rsidRDefault="0064166A" w:rsidP="004F7262">
      <w:pPr>
        <w:spacing w:after="0"/>
        <w:rPr>
          <w:rFonts w:ascii="Arial" w:hAnsi="Arial" w:cs="Arial"/>
          <w:b/>
        </w:rPr>
      </w:pPr>
      <w:r w:rsidRPr="00662412">
        <w:rPr>
          <w:rFonts w:ascii="Arial" w:hAnsi="Arial" w:cs="Arial"/>
          <w:b/>
        </w:rPr>
        <w:t xml:space="preserve">To be completed by the DSN or Nominated other.  </w:t>
      </w:r>
    </w:p>
    <w:tbl>
      <w:tblPr>
        <w:tblStyle w:val="TableGrid"/>
        <w:tblW w:w="0" w:type="auto"/>
        <w:tblLook w:val="04A0" w:firstRow="1" w:lastRow="0" w:firstColumn="1" w:lastColumn="0" w:noHBand="0" w:noVBand="1"/>
      </w:tblPr>
      <w:tblGrid>
        <w:gridCol w:w="2376"/>
        <w:gridCol w:w="6866"/>
      </w:tblGrid>
      <w:tr w:rsidR="00356638" w:rsidRPr="00662412" w14:paraId="6CDA8724" w14:textId="77777777" w:rsidTr="00104368">
        <w:tc>
          <w:tcPr>
            <w:tcW w:w="2376" w:type="dxa"/>
            <w:vAlign w:val="center"/>
          </w:tcPr>
          <w:p w14:paraId="09C6392F" w14:textId="77777777" w:rsidR="00104368" w:rsidRPr="00662412" w:rsidRDefault="00AA57EA" w:rsidP="00104368">
            <w:pPr>
              <w:spacing w:before="120" w:after="120"/>
              <w:rPr>
                <w:rFonts w:ascii="Arial" w:hAnsi="Arial" w:cs="Arial"/>
              </w:rPr>
            </w:pPr>
            <w:r w:rsidRPr="00662412">
              <w:rPr>
                <w:rFonts w:ascii="Arial" w:hAnsi="Arial" w:cs="Arial"/>
              </w:rPr>
              <w:t>Directorate</w:t>
            </w:r>
          </w:p>
        </w:tc>
        <w:tc>
          <w:tcPr>
            <w:tcW w:w="6866" w:type="dxa"/>
            <w:vAlign w:val="center"/>
          </w:tcPr>
          <w:p w14:paraId="148C7E6B" w14:textId="77777777" w:rsidR="00AA57EA" w:rsidRPr="00662412" w:rsidRDefault="00AA57EA" w:rsidP="00104368">
            <w:pPr>
              <w:rPr>
                <w:rFonts w:ascii="Arial" w:hAnsi="Arial" w:cs="Arial"/>
              </w:rPr>
            </w:pPr>
          </w:p>
        </w:tc>
      </w:tr>
      <w:tr w:rsidR="00AA57EA" w:rsidRPr="00662412" w14:paraId="1ABC1C0F" w14:textId="77777777" w:rsidTr="00104368">
        <w:tc>
          <w:tcPr>
            <w:tcW w:w="2376" w:type="dxa"/>
            <w:vAlign w:val="center"/>
          </w:tcPr>
          <w:p w14:paraId="167F59BB" w14:textId="77777777" w:rsidR="00104368" w:rsidRPr="00662412" w:rsidRDefault="00AA57EA" w:rsidP="00104368">
            <w:pPr>
              <w:spacing w:before="120" w:after="120"/>
              <w:rPr>
                <w:rFonts w:ascii="Arial" w:hAnsi="Arial" w:cs="Arial"/>
              </w:rPr>
            </w:pPr>
            <w:r w:rsidRPr="00662412">
              <w:rPr>
                <w:rFonts w:ascii="Arial" w:hAnsi="Arial" w:cs="Arial"/>
              </w:rPr>
              <w:t>Ward/Area</w:t>
            </w:r>
          </w:p>
        </w:tc>
        <w:tc>
          <w:tcPr>
            <w:tcW w:w="6866" w:type="dxa"/>
            <w:vAlign w:val="center"/>
          </w:tcPr>
          <w:p w14:paraId="2EA212E8" w14:textId="77777777" w:rsidR="00AA57EA" w:rsidRPr="00662412" w:rsidRDefault="00AA57EA" w:rsidP="00104368">
            <w:pPr>
              <w:rPr>
                <w:rFonts w:ascii="Arial" w:hAnsi="Arial" w:cs="Arial"/>
              </w:rPr>
            </w:pPr>
          </w:p>
        </w:tc>
      </w:tr>
    </w:tbl>
    <w:p w14:paraId="3D8D33C1" w14:textId="77777777" w:rsidR="00AA57EA" w:rsidRPr="00662412" w:rsidRDefault="00AA57EA" w:rsidP="004F7262">
      <w:pPr>
        <w:spacing w:after="0"/>
        <w:rPr>
          <w:rFonts w:ascii="Arial" w:hAnsi="Arial" w:cs="Arial"/>
          <w:b/>
        </w:rPr>
      </w:pPr>
    </w:p>
    <w:tbl>
      <w:tblPr>
        <w:tblStyle w:val="TableGrid"/>
        <w:tblW w:w="9322" w:type="dxa"/>
        <w:tblLook w:val="04A0" w:firstRow="1" w:lastRow="0" w:firstColumn="1" w:lastColumn="0" w:noHBand="0" w:noVBand="1"/>
      </w:tblPr>
      <w:tblGrid>
        <w:gridCol w:w="2376"/>
        <w:gridCol w:w="6946"/>
      </w:tblGrid>
      <w:tr w:rsidR="00356638" w:rsidRPr="00662412" w14:paraId="4DC0CB8F" w14:textId="77777777" w:rsidTr="00B0721D">
        <w:tc>
          <w:tcPr>
            <w:tcW w:w="9322" w:type="dxa"/>
            <w:gridSpan w:val="2"/>
            <w:shd w:val="clear" w:color="auto" w:fill="D9D9D9" w:themeFill="background1" w:themeFillShade="D9"/>
          </w:tcPr>
          <w:p w14:paraId="6D0757D1" w14:textId="77777777" w:rsidR="00104368" w:rsidRPr="00662412" w:rsidRDefault="00104368" w:rsidP="004F7262">
            <w:pPr>
              <w:rPr>
                <w:rFonts w:ascii="Arial" w:hAnsi="Arial" w:cs="Arial"/>
                <w:b/>
              </w:rPr>
            </w:pPr>
            <w:r w:rsidRPr="00662412">
              <w:rPr>
                <w:rFonts w:ascii="Arial" w:hAnsi="Arial" w:cs="Arial"/>
                <w:b/>
              </w:rPr>
              <w:t>Service User Details</w:t>
            </w:r>
          </w:p>
        </w:tc>
      </w:tr>
      <w:tr w:rsidR="00356638" w:rsidRPr="00662412" w14:paraId="3B20B472" w14:textId="77777777" w:rsidTr="00B0721D">
        <w:tc>
          <w:tcPr>
            <w:tcW w:w="2376" w:type="dxa"/>
          </w:tcPr>
          <w:p w14:paraId="784E16AC" w14:textId="77777777" w:rsidR="00AA57EA" w:rsidRPr="00662412" w:rsidRDefault="00AA57EA" w:rsidP="00104368">
            <w:pPr>
              <w:spacing w:before="120" w:after="120"/>
              <w:rPr>
                <w:rFonts w:ascii="Arial" w:hAnsi="Arial" w:cs="Arial"/>
              </w:rPr>
            </w:pPr>
            <w:r w:rsidRPr="00662412">
              <w:rPr>
                <w:rFonts w:ascii="Arial" w:hAnsi="Arial" w:cs="Arial"/>
              </w:rPr>
              <w:t>Name</w:t>
            </w:r>
          </w:p>
        </w:tc>
        <w:tc>
          <w:tcPr>
            <w:tcW w:w="6946" w:type="dxa"/>
          </w:tcPr>
          <w:p w14:paraId="66C8A9A3" w14:textId="77777777" w:rsidR="00AA57EA" w:rsidRPr="00662412" w:rsidRDefault="00AA57EA" w:rsidP="00104368">
            <w:pPr>
              <w:spacing w:before="120" w:after="120"/>
              <w:rPr>
                <w:rFonts w:ascii="Arial" w:hAnsi="Arial" w:cs="Arial"/>
              </w:rPr>
            </w:pPr>
          </w:p>
        </w:tc>
      </w:tr>
      <w:tr w:rsidR="00356638" w:rsidRPr="00662412" w14:paraId="6D289EA8" w14:textId="77777777" w:rsidTr="00B0721D">
        <w:tc>
          <w:tcPr>
            <w:tcW w:w="2376" w:type="dxa"/>
          </w:tcPr>
          <w:p w14:paraId="70B75845" w14:textId="77777777" w:rsidR="00AA57EA" w:rsidRPr="00662412" w:rsidRDefault="00AA57EA" w:rsidP="00104368">
            <w:pPr>
              <w:spacing w:before="120" w:after="120"/>
              <w:rPr>
                <w:rFonts w:ascii="Arial" w:hAnsi="Arial" w:cs="Arial"/>
              </w:rPr>
            </w:pPr>
            <w:r w:rsidRPr="00662412">
              <w:rPr>
                <w:rFonts w:ascii="Arial" w:hAnsi="Arial" w:cs="Arial"/>
              </w:rPr>
              <w:t>Date of Birth</w:t>
            </w:r>
          </w:p>
        </w:tc>
        <w:tc>
          <w:tcPr>
            <w:tcW w:w="6946" w:type="dxa"/>
          </w:tcPr>
          <w:p w14:paraId="44C24D9F" w14:textId="77777777" w:rsidR="00AA57EA" w:rsidRPr="00662412" w:rsidRDefault="00AA57EA" w:rsidP="00104368">
            <w:pPr>
              <w:spacing w:before="120" w:after="120"/>
              <w:rPr>
                <w:rFonts w:ascii="Arial" w:hAnsi="Arial" w:cs="Arial"/>
              </w:rPr>
            </w:pPr>
          </w:p>
        </w:tc>
      </w:tr>
      <w:tr w:rsidR="00356638" w:rsidRPr="00662412" w14:paraId="3C31C431" w14:textId="77777777" w:rsidTr="00B0721D">
        <w:tc>
          <w:tcPr>
            <w:tcW w:w="2376" w:type="dxa"/>
          </w:tcPr>
          <w:p w14:paraId="4A5B8153" w14:textId="77777777" w:rsidR="00AA57EA" w:rsidRPr="00662412" w:rsidRDefault="00AA57EA" w:rsidP="00104368">
            <w:pPr>
              <w:spacing w:before="120" w:after="120"/>
              <w:rPr>
                <w:rFonts w:ascii="Arial" w:hAnsi="Arial" w:cs="Arial"/>
              </w:rPr>
            </w:pPr>
            <w:r w:rsidRPr="00662412">
              <w:rPr>
                <w:rFonts w:ascii="Arial" w:hAnsi="Arial" w:cs="Arial"/>
              </w:rPr>
              <w:t>Address</w:t>
            </w:r>
          </w:p>
          <w:p w14:paraId="337D3561" w14:textId="77777777" w:rsidR="00AA57EA" w:rsidRPr="00662412" w:rsidRDefault="00AA57EA" w:rsidP="00104368">
            <w:pPr>
              <w:spacing w:before="120" w:after="120"/>
              <w:rPr>
                <w:rFonts w:ascii="Arial" w:hAnsi="Arial" w:cs="Arial"/>
              </w:rPr>
            </w:pPr>
          </w:p>
        </w:tc>
        <w:tc>
          <w:tcPr>
            <w:tcW w:w="6946" w:type="dxa"/>
          </w:tcPr>
          <w:p w14:paraId="6575971D" w14:textId="77777777" w:rsidR="00AA57EA" w:rsidRPr="00662412" w:rsidRDefault="00AA57EA" w:rsidP="00104368">
            <w:pPr>
              <w:spacing w:before="120" w:after="120"/>
              <w:rPr>
                <w:rFonts w:ascii="Arial" w:hAnsi="Arial" w:cs="Arial"/>
              </w:rPr>
            </w:pPr>
          </w:p>
          <w:p w14:paraId="6B331B4F" w14:textId="77777777" w:rsidR="00F03C04" w:rsidRPr="00662412" w:rsidRDefault="00F03C04" w:rsidP="00104368">
            <w:pPr>
              <w:spacing w:before="120" w:after="120"/>
              <w:rPr>
                <w:rFonts w:ascii="Arial" w:hAnsi="Arial" w:cs="Arial"/>
              </w:rPr>
            </w:pPr>
          </w:p>
          <w:p w14:paraId="22AB957F" w14:textId="77777777" w:rsidR="00F03C04" w:rsidRPr="00662412" w:rsidRDefault="00F03C04" w:rsidP="00104368">
            <w:pPr>
              <w:spacing w:before="120" w:after="120"/>
              <w:rPr>
                <w:rFonts w:ascii="Arial" w:hAnsi="Arial" w:cs="Arial"/>
              </w:rPr>
            </w:pPr>
          </w:p>
          <w:p w14:paraId="2B92DCEA" w14:textId="77777777" w:rsidR="00F03C04" w:rsidRPr="00662412" w:rsidRDefault="00F03C04" w:rsidP="00104368">
            <w:pPr>
              <w:spacing w:before="120" w:after="120"/>
              <w:rPr>
                <w:rFonts w:ascii="Arial" w:hAnsi="Arial" w:cs="Arial"/>
              </w:rPr>
            </w:pPr>
          </w:p>
        </w:tc>
      </w:tr>
      <w:tr w:rsidR="00356638" w:rsidRPr="00662412" w14:paraId="5ED52CCB" w14:textId="77777777" w:rsidTr="00B0721D">
        <w:tc>
          <w:tcPr>
            <w:tcW w:w="2376" w:type="dxa"/>
          </w:tcPr>
          <w:p w14:paraId="5C4054B4" w14:textId="77777777" w:rsidR="00AA57EA" w:rsidRPr="00662412" w:rsidRDefault="00AA57EA" w:rsidP="00104368">
            <w:pPr>
              <w:spacing w:before="120" w:after="120"/>
              <w:rPr>
                <w:rFonts w:ascii="Arial" w:hAnsi="Arial" w:cs="Arial"/>
              </w:rPr>
            </w:pPr>
            <w:r w:rsidRPr="00662412">
              <w:rPr>
                <w:rFonts w:ascii="Arial" w:hAnsi="Arial" w:cs="Arial"/>
              </w:rPr>
              <w:t>GP Details</w:t>
            </w:r>
          </w:p>
        </w:tc>
        <w:tc>
          <w:tcPr>
            <w:tcW w:w="6946" w:type="dxa"/>
          </w:tcPr>
          <w:p w14:paraId="2AFE737B" w14:textId="77777777" w:rsidR="00AA57EA" w:rsidRPr="00662412" w:rsidRDefault="00AA57EA" w:rsidP="00104368">
            <w:pPr>
              <w:spacing w:before="120" w:after="120"/>
              <w:rPr>
                <w:rFonts w:ascii="Arial" w:hAnsi="Arial" w:cs="Arial"/>
              </w:rPr>
            </w:pPr>
          </w:p>
          <w:p w14:paraId="7EA0F359" w14:textId="77777777" w:rsidR="00F03C04" w:rsidRPr="00662412" w:rsidRDefault="00F03C04" w:rsidP="00104368">
            <w:pPr>
              <w:spacing w:before="120" w:after="120"/>
              <w:rPr>
                <w:rFonts w:ascii="Arial" w:hAnsi="Arial" w:cs="Arial"/>
              </w:rPr>
            </w:pPr>
          </w:p>
          <w:p w14:paraId="7FA489F9" w14:textId="77777777" w:rsidR="00F03C04" w:rsidRPr="00662412" w:rsidRDefault="00F03C04" w:rsidP="00104368">
            <w:pPr>
              <w:spacing w:before="120" w:after="120"/>
              <w:rPr>
                <w:rFonts w:ascii="Arial" w:hAnsi="Arial" w:cs="Arial"/>
              </w:rPr>
            </w:pPr>
          </w:p>
          <w:p w14:paraId="664E2458" w14:textId="77777777" w:rsidR="00AA57EA" w:rsidRPr="00662412" w:rsidRDefault="00AA57EA" w:rsidP="00104368">
            <w:pPr>
              <w:spacing w:before="120" w:after="120"/>
              <w:rPr>
                <w:rFonts w:ascii="Arial" w:hAnsi="Arial" w:cs="Arial"/>
              </w:rPr>
            </w:pPr>
          </w:p>
        </w:tc>
      </w:tr>
      <w:tr w:rsidR="00356638" w:rsidRPr="00662412" w14:paraId="185DB001" w14:textId="77777777" w:rsidTr="00B0721D">
        <w:tc>
          <w:tcPr>
            <w:tcW w:w="2376" w:type="dxa"/>
          </w:tcPr>
          <w:p w14:paraId="33244602" w14:textId="77777777" w:rsidR="00AA57EA" w:rsidRPr="00662412" w:rsidRDefault="00AA57EA" w:rsidP="00104368">
            <w:pPr>
              <w:spacing w:before="120" w:after="120"/>
              <w:rPr>
                <w:rFonts w:ascii="Arial" w:hAnsi="Arial" w:cs="Arial"/>
              </w:rPr>
            </w:pPr>
            <w:r w:rsidRPr="00662412">
              <w:rPr>
                <w:rFonts w:ascii="Arial" w:hAnsi="Arial" w:cs="Arial"/>
              </w:rPr>
              <w:t>Next of Kin Details</w:t>
            </w:r>
          </w:p>
          <w:p w14:paraId="119E8189" w14:textId="77777777" w:rsidR="00AA57EA" w:rsidRPr="00662412" w:rsidRDefault="00AA57EA" w:rsidP="00104368">
            <w:pPr>
              <w:spacing w:before="120" w:after="120"/>
              <w:rPr>
                <w:rFonts w:ascii="Arial" w:hAnsi="Arial" w:cs="Arial"/>
              </w:rPr>
            </w:pPr>
          </w:p>
        </w:tc>
        <w:tc>
          <w:tcPr>
            <w:tcW w:w="6946" w:type="dxa"/>
          </w:tcPr>
          <w:p w14:paraId="08DC3133" w14:textId="77777777" w:rsidR="00AA57EA" w:rsidRPr="00662412" w:rsidRDefault="00AA57EA" w:rsidP="00104368">
            <w:pPr>
              <w:spacing w:before="120" w:after="120"/>
              <w:rPr>
                <w:rFonts w:ascii="Arial" w:hAnsi="Arial" w:cs="Arial"/>
              </w:rPr>
            </w:pPr>
          </w:p>
          <w:p w14:paraId="02582F7F" w14:textId="77777777" w:rsidR="00F03C04" w:rsidRPr="00662412" w:rsidRDefault="00F03C04" w:rsidP="00104368">
            <w:pPr>
              <w:spacing w:before="120" w:after="120"/>
              <w:rPr>
                <w:rFonts w:ascii="Arial" w:hAnsi="Arial" w:cs="Arial"/>
              </w:rPr>
            </w:pPr>
          </w:p>
          <w:p w14:paraId="0C22D6EF" w14:textId="77777777" w:rsidR="00F03C04" w:rsidRPr="00662412" w:rsidRDefault="00F03C04" w:rsidP="00104368">
            <w:pPr>
              <w:spacing w:before="120" w:after="120"/>
              <w:rPr>
                <w:rFonts w:ascii="Arial" w:hAnsi="Arial" w:cs="Arial"/>
              </w:rPr>
            </w:pPr>
          </w:p>
          <w:p w14:paraId="2F9C405B" w14:textId="77777777" w:rsidR="00F03C04" w:rsidRPr="00662412" w:rsidRDefault="00F03C04" w:rsidP="00104368">
            <w:pPr>
              <w:spacing w:before="120" w:after="120"/>
              <w:rPr>
                <w:rFonts w:ascii="Arial" w:hAnsi="Arial" w:cs="Arial"/>
              </w:rPr>
            </w:pPr>
          </w:p>
        </w:tc>
      </w:tr>
      <w:tr w:rsidR="00356638" w:rsidRPr="00662412" w14:paraId="74661503" w14:textId="77777777" w:rsidTr="00B0721D">
        <w:tc>
          <w:tcPr>
            <w:tcW w:w="9322" w:type="dxa"/>
            <w:gridSpan w:val="2"/>
          </w:tcPr>
          <w:p w14:paraId="5D35CF7F" w14:textId="77777777" w:rsidR="00AA57EA" w:rsidRPr="00662412" w:rsidRDefault="00AA57EA" w:rsidP="00104368">
            <w:pPr>
              <w:spacing w:before="120" w:after="120"/>
              <w:rPr>
                <w:rFonts w:ascii="Arial" w:hAnsi="Arial" w:cs="Arial"/>
              </w:rPr>
            </w:pPr>
            <w:r w:rsidRPr="00662412">
              <w:rPr>
                <w:rFonts w:ascii="Arial" w:hAnsi="Arial" w:cs="Arial"/>
              </w:rPr>
              <w:t>Outline Admission Details (brief)</w:t>
            </w:r>
          </w:p>
        </w:tc>
      </w:tr>
      <w:tr w:rsidR="00356638" w:rsidRPr="00662412" w14:paraId="15C68260" w14:textId="77777777" w:rsidTr="00B0721D">
        <w:tc>
          <w:tcPr>
            <w:tcW w:w="9322" w:type="dxa"/>
            <w:gridSpan w:val="2"/>
          </w:tcPr>
          <w:p w14:paraId="0B40FC65" w14:textId="77777777" w:rsidR="00AA57EA" w:rsidRPr="00662412" w:rsidRDefault="00AA57EA" w:rsidP="00104368">
            <w:pPr>
              <w:spacing w:before="120" w:after="120"/>
              <w:rPr>
                <w:rFonts w:ascii="Arial" w:hAnsi="Arial" w:cs="Arial"/>
              </w:rPr>
            </w:pPr>
          </w:p>
          <w:p w14:paraId="571F5C2C" w14:textId="77777777" w:rsidR="00F03C04" w:rsidRPr="00662412" w:rsidRDefault="00F03C04" w:rsidP="00104368">
            <w:pPr>
              <w:spacing w:before="120" w:after="120"/>
              <w:rPr>
                <w:rFonts w:ascii="Arial" w:hAnsi="Arial" w:cs="Arial"/>
              </w:rPr>
            </w:pPr>
          </w:p>
          <w:p w14:paraId="691FE7A3" w14:textId="77777777" w:rsidR="00F03C04" w:rsidRPr="00662412" w:rsidRDefault="00F03C04" w:rsidP="00104368">
            <w:pPr>
              <w:spacing w:before="120" w:after="120"/>
              <w:rPr>
                <w:rFonts w:ascii="Arial" w:hAnsi="Arial" w:cs="Arial"/>
              </w:rPr>
            </w:pPr>
          </w:p>
          <w:p w14:paraId="08064863" w14:textId="77777777" w:rsidR="00F03C04" w:rsidRPr="00662412" w:rsidRDefault="00F03C04" w:rsidP="00104368">
            <w:pPr>
              <w:spacing w:before="120" w:after="120"/>
              <w:rPr>
                <w:rFonts w:ascii="Arial" w:hAnsi="Arial" w:cs="Arial"/>
              </w:rPr>
            </w:pPr>
          </w:p>
          <w:p w14:paraId="7413AE37" w14:textId="77777777" w:rsidR="003B1667" w:rsidRPr="00662412" w:rsidRDefault="003B1667" w:rsidP="00104368">
            <w:pPr>
              <w:spacing w:before="120" w:after="120"/>
              <w:rPr>
                <w:rFonts w:ascii="Arial" w:hAnsi="Arial" w:cs="Arial"/>
              </w:rPr>
            </w:pPr>
          </w:p>
          <w:p w14:paraId="320F7349" w14:textId="77777777" w:rsidR="003B1667" w:rsidRPr="00662412" w:rsidRDefault="003B1667" w:rsidP="00104368">
            <w:pPr>
              <w:spacing w:before="120" w:after="120"/>
              <w:rPr>
                <w:rFonts w:ascii="Arial" w:hAnsi="Arial" w:cs="Arial"/>
              </w:rPr>
            </w:pPr>
          </w:p>
        </w:tc>
      </w:tr>
      <w:tr w:rsidR="00356638" w:rsidRPr="00662412" w14:paraId="20AEDFFA" w14:textId="77777777" w:rsidTr="00B0721D">
        <w:tc>
          <w:tcPr>
            <w:tcW w:w="9322" w:type="dxa"/>
            <w:gridSpan w:val="2"/>
          </w:tcPr>
          <w:p w14:paraId="7B8461F5" w14:textId="77777777" w:rsidR="00AA57EA" w:rsidRPr="00662412" w:rsidRDefault="00AA57EA" w:rsidP="00104368">
            <w:pPr>
              <w:spacing w:before="120" w:after="120"/>
              <w:rPr>
                <w:rFonts w:ascii="Arial" w:hAnsi="Arial" w:cs="Arial"/>
              </w:rPr>
            </w:pPr>
            <w:r w:rsidRPr="00662412">
              <w:rPr>
                <w:rFonts w:ascii="Arial" w:hAnsi="Arial" w:cs="Arial"/>
              </w:rPr>
              <w:t>Outline any Medical Conditions</w:t>
            </w:r>
          </w:p>
        </w:tc>
      </w:tr>
      <w:tr w:rsidR="00356638" w:rsidRPr="00662412" w14:paraId="6DB2EFAB" w14:textId="77777777" w:rsidTr="00B0721D">
        <w:tc>
          <w:tcPr>
            <w:tcW w:w="9322" w:type="dxa"/>
            <w:gridSpan w:val="2"/>
          </w:tcPr>
          <w:p w14:paraId="6FD349EB" w14:textId="77777777" w:rsidR="00AA57EA" w:rsidRPr="00662412" w:rsidRDefault="00AA57EA" w:rsidP="00104368">
            <w:pPr>
              <w:spacing w:before="120" w:after="120"/>
              <w:rPr>
                <w:rFonts w:ascii="Arial" w:hAnsi="Arial" w:cs="Arial"/>
              </w:rPr>
            </w:pPr>
          </w:p>
          <w:p w14:paraId="17C79CE2" w14:textId="77777777" w:rsidR="00AA57EA" w:rsidRPr="00662412" w:rsidRDefault="00AA57EA" w:rsidP="00104368">
            <w:pPr>
              <w:spacing w:before="120" w:after="120"/>
              <w:rPr>
                <w:rFonts w:ascii="Arial" w:hAnsi="Arial" w:cs="Arial"/>
              </w:rPr>
            </w:pPr>
          </w:p>
          <w:p w14:paraId="5FDA3BC7" w14:textId="77777777" w:rsidR="00F03C04" w:rsidRPr="00662412" w:rsidRDefault="00F03C04" w:rsidP="00104368">
            <w:pPr>
              <w:spacing w:before="120" w:after="120"/>
              <w:rPr>
                <w:rFonts w:ascii="Arial" w:hAnsi="Arial" w:cs="Arial"/>
              </w:rPr>
            </w:pPr>
          </w:p>
          <w:p w14:paraId="52342B8A" w14:textId="77777777" w:rsidR="00F03C04" w:rsidRPr="00662412" w:rsidRDefault="00F03C04" w:rsidP="00104368">
            <w:pPr>
              <w:spacing w:before="120" w:after="120"/>
              <w:rPr>
                <w:rFonts w:ascii="Arial" w:hAnsi="Arial" w:cs="Arial"/>
              </w:rPr>
            </w:pPr>
          </w:p>
          <w:p w14:paraId="36773CB4" w14:textId="77777777" w:rsidR="00F03C04" w:rsidRPr="00662412" w:rsidRDefault="00F03C04" w:rsidP="00104368">
            <w:pPr>
              <w:spacing w:before="120" w:after="120"/>
              <w:rPr>
                <w:rFonts w:ascii="Arial" w:hAnsi="Arial" w:cs="Arial"/>
              </w:rPr>
            </w:pPr>
          </w:p>
          <w:p w14:paraId="17608AA1" w14:textId="77777777" w:rsidR="003B1667" w:rsidRPr="00662412" w:rsidRDefault="003B1667" w:rsidP="00104368">
            <w:pPr>
              <w:spacing w:before="120" w:after="120"/>
              <w:rPr>
                <w:rFonts w:ascii="Arial" w:hAnsi="Arial" w:cs="Arial"/>
              </w:rPr>
            </w:pPr>
          </w:p>
        </w:tc>
      </w:tr>
    </w:tbl>
    <w:p w14:paraId="04A16145" w14:textId="77777777" w:rsidR="00104368" w:rsidRPr="00662412" w:rsidRDefault="00104368" w:rsidP="004F7262">
      <w:pPr>
        <w:spacing w:after="0"/>
        <w:rPr>
          <w:rFonts w:ascii="Arial" w:hAnsi="Arial" w:cs="Arial"/>
          <w:b/>
        </w:rPr>
      </w:pPr>
      <w:r w:rsidRPr="00662412">
        <w:rPr>
          <w:rFonts w:ascii="Arial" w:hAnsi="Arial" w:cs="Arial"/>
          <w:b/>
        </w:rPr>
        <w:t>Time Log</w:t>
      </w:r>
      <w:r w:rsidRPr="00662412">
        <w:rPr>
          <w:rFonts w:ascii="Arial" w:hAnsi="Arial" w:cs="Arial"/>
          <w:b/>
        </w:rPr>
        <w:tab/>
      </w:r>
    </w:p>
    <w:tbl>
      <w:tblPr>
        <w:tblStyle w:val="TableGrid"/>
        <w:tblW w:w="9322" w:type="dxa"/>
        <w:tblLook w:val="04A0" w:firstRow="1" w:lastRow="0" w:firstColumn="1" w:lastColumn="0" w:noHBand="0" w:noVBand="1"/>
      </w:tblPr>
      <w:tblGrid>
        <w:gridCol w:w="4219"/>
        <w:gridCol w:w="1701"/>
        <w:gridCol w:w="1701"/>
        <w:gridCol w:w="1701"/>
      </w:tblGrid>
      <w:tr w:rsidR="00356638" w:rsidRPr="00662412" w14:paraId="11EB5F22" w14:textId="77777777" w:rsidTr="00AA2973">
        <w:tc>
          <w:tcPr>
            <w:tcW w:w="4219" w:type="dxa"/>
            <w:vAlign w:val="center"/>
          </w:tcPr>
          <w:p w14:paraId="3E1D4824" w14:textId="77777777" w:rsidR="00B0721D" w:rsidRPr="00662412" w:rsidRDefault="00B0721D" w:rsidP="00104368">
            <w:pPr>
              <w:spacing w:before="120" w:after="120"/>
              <w:rPr>
                <w:rFonts w:ascii="Arial" w:hAnsi="Arial" w:cs="Arial"/>
                <w:b/>
              </w:rPr>
            </w:pPr>
            <w:r w:rsidRPr="00662412">
              <w:rPr>
                <w:rFonts w:ascii="Arial" w:hAnsi="Arial" w:cs="Arial"/>
                <w:b/>
              </w:rPr>
              <w:t>Details</w:t>
            </w:r>
          </w:p>
        </w:tc>
        <w:tc>
          <w:tcPr>
            <w:tcW w:w="1701" w:type="dxa"/>
            <w:vAlign w:val="center"/>
          </w:tcPr>
          <w:p w14:paraId="04657023" w14:textId="77777777" w:rsidR="00B0721D" w:rsidRPr="00662412" w:rsidRDefault="00B0721D" w:rsidP="00B0721D">
            <w:pPr>
              <w:jc w:val="center"/>
              <w:rPr>
                <w:rFonts w:ascii="Arial" w:hAnsi="Arial" w:cs="Arial"/>
                <w:b/>
              </w:rPr>
            </w:pPr>
            <w:r w:rsidRPr="00662412">
              <w:rPr>
                <w:rFonts w:ascii="Arial" w:hAnsi="Arial" w:cs="Arial"/>
                <w:b/>
              </w:rPr>
              <w:t>Completed by</w:t>
            </w:r>
          </w:p>
        </w:tc>
        <w:tc>
          <w:tcPr>
            <w:tcW w:w="1701" w:type="dxa"/>
            <w:vAlign w:val="center"/>
          </w:tcPr>
          <w:p w14:paraId="428BA723" w14:textId="77777777" w:rsidR="00B0721D" w:rsidRPr="00662412" w:rsidRDefault="00B0721D" w:rsidP="00B0721D">
            <w:pPr>
              <w:jc w:val="center"/>
              <w:rPr>
                <w:rFonts w:ascii="Arial" w:hAnsi="Arial" w:cs="Arial"/>
                <w:b/>
              </w:rPr>
            </w:pPr>
            <w:r w:rsidRPr="00662412">
              <w:rPr>
                <w:rFonts w:ascii="Arial" w:hAnsi="Arial" w:cs="Arial"/>
                <w:b/>
              </w:rPr>
              <w:t>Time</w:t>
            </w:r>
          </w:p>
        </w:tc>
        <w:tc>
          <w:tcPr>
            <w:tcW w:w="1701" w:type="dxa"/>
            <w:vAlign w:val="center"/>
          </w:tcPr>
          <w:p w14:paraId="0297BAF1" w14:textId="77777777" w:rsidR="00B0721D" w:rsidRPr="00662412" w:rsidRDefault="00B0721D" w:rsidP="00B0721D">
            <w:pPr>
              <w:jc w:val="center"/>
              <w:rPr>
                <w:rFonts w:ascii="Arial" w:hAnsi="Arial" w:cs="Arial"/>
                <w:b/>
              </w:rPr>
            </w:pPr>
            <w:r w:rsidRPr="00662412">
              <w:rPr>
                <w:rFonts w:ascii="Arial" w:hAnsi="Arial" w:cs="Arial"/>
                <w:b/>
              </w:rPr>
              <w:t>Initials</w:t>
            </w:r>
          </w:p>
        </w:tc>
      </w:tr>
      <w:tr w:rsidR="00356638" w:rsidRPr="00662412" w14:paraId="26805D9A" w14:textId="77777777" w:rsidTr="00AA2973">
        <w:tc>
          <w:tcPr>
            <w:tcW w:w="4219" w:type="dxa"/>
            <w:vAlign w:val="center"/>
          </w:tcPr>
          <w:p w14:paraId="0DAD5BF2" w14:textId="77777777" w:rsidR="00B0721D" w:rsidRPr="00662412" w:rsidRDefault="00B0721D" w:rsidP="00104368">
            <w:pPr>
              <w:spacing w:before="120" w:after="120"/>
              <w:rPr>
                <w:rFonts w:ascii="Arial" w:hAnsi="Arial" w:cs="Arial"/>
              </w:rPr>
            </w:pPr>
            <w:r w:rsidRPr="00662412">
              <w:rPr>
                <w:rFonts w:ascii="Arial" w:hAnsi="Arial" w:cs="Arial"/>
              </w:rPr>
              <w:t>Service User found</w:t>
            </w:r>
          </w:p>
        </w:tc>
        <w:tc>
          <w:tcPr>
            <w:tcW w:w="1701" w:type="dxa"/>
          </w:tcPr>
          <w:p w14:paraId="4EAD0D0F" w14:textId="77777777" w:rsidR="00B0721D" w:rsidRPr="00662412" w:rsidRDefault="00B0721D" w:rsidP="00104368">
            <w:pPr>
              <w:rPr>
                <w:rFonts w:ascii="Arial" w:hAnsi="Arial" w:cs="Arial"/>
              </w:rPr>
            </w:pPr>
          </w:p>
        </w:tc>
        <w:tc>
          <w:tcPr>
            <w:tcW w:w="1701" w:type="dxa"/>
            <w:vAlign w:val="center"/>
          </w:tcPr>
          <w:p w14:paraId="5FDAD07D" w14:textId="77777777" w:rsidR="00B0721D" w:rsidRPr="00662412" w:rsidRDefault="00B0721D" w:rsidP="00104368">
            <w:pPr>
              <w:rPr>
                <w:rFonts w:ascii="Arial" w:hAnsi="Arial" w:cs="Arial"/>
              </w:rPr>
            </w:pPr>
          </w:p>
        </w:tc>
        <w:tc>
          <w:tcPr>
            <w:tcW w:w="1701" w:type="dxa"/>
            <w:vAlign w:val="center"/>
          </w:tcPr>
          <w:p w14:paraId="687D35A8" w14:textId="77777777" w:rsidR="00B0721D" w:rsidRPr="00662412" w:rsidRDefault="00B0721D" w:rsidP="00104368">
            <w:pPr>
              <w:rPr>
                <w:rFonts w:ascii="Arial" w:hAnsi="Arial" w:cs="Arial"/>
              </w:rPr>
            </w:pPr>
          </w:p>
        </w:tc>
      </w:tr>
      <w:tr w:rsidR="00356638" w:rsidRPr="00662412" w14:paraId="33500D53" w14:textId="77777777" w:rsidTr="00AA2973">
        <w:tc>
          <w:tcPr>
            <w:tcW w:w="4219" w:type="dxa"/>
          </w:tcPr>
          <w:p w14:paraId="2593A22E" w14:textId="77777777" w:rsidR="00B0721D" w:rsidRPr="00662412" w:rsidRDefault="00B0721D" w:rsidP="0064166A">
            <w:pPr>
              <w:spacing w:before="120" w:after="120"/>
              <w:rPr>
                <w:rFonts w:ascii="Arial" w:hAnsi="Arial" w:cs="Arial"/>
              </w:rPr>
            </w:pPr>
            <w:r w:rsidRPr="00662412">
              <w:rPr>
                <w:rFonts w:ascii="Arial" w:hAnsi="Arial" w:cs="Arial"/>
              </w:rPr>
              <w:t xml:space="preserve">By Whom  </w:t>
            </w:r>
          </w:p>
        </w:tc>
        <w:tc>
          <w:tcPr>
            <w:tcW w:w="1701" w:type="dxa"/>
          </w:tcPr>
          <w:p w14:paraId="2BC19242" w14:textId="77777777" w:rsidR="00B0721D" w:rsidRPr="00662412" w:rsidRDefault="00B0721D" w:rsidP="004F7262">
            <w:pPr>
              <w:rPr>
                <w:rFonts w:ascii="Arial" w:hAnsi="Arial" w:cs="Arial"/>
              </w:rPr>
            </w:pPr>
          </w:p>
        </w:tc>
        <w:tc>
          <w:tcPr>
            <w:tcW w:w="1701" w:type="dxa"/>
          </w:tcPr>
          <w:p w14:paraId="3C14B5C2" w14:textId="77777777" w:rsidR="00B0721D" w:rsidRPr="00662412" w:rsidRDefault="00B0721D" w:rsidP="004F7262">
            <w:pPr>
              <w:rPr>
                <w:rFonts w:ascii="Arial" w:hAnsi="Arial" w:cs="Arial"/>
              </w:rPr>
            </w:pPr>
          </w:p>
        </w:tc>
        <w:tc>
          <w:tcPr>
            <w:tcW w:w="1701" w:type="dxa"/>
          </w:tcPr>
          <w:p w14:paraId="018DADC5" w14:textId="77777777" w:rsidR="00B0721D" w:rsidRPr="00662412" w:rsidRDefault="00B0721D" w:rsidP="004F7262">
            <w:pPr>
              <w:rPr>
                <w:rFonts w:ascii="Arial" w:hAnsi="Arial" w:cs="Arial"/>
              </w:rPr>
            </w:pPr>
          </w:p>
        </w:tc>
      </w:tr>
      <w:tr w:rsidR="00356638" w:rsidRPr="00662412" w14:paraId="234FCD4B" w14:textId="77777777" w:rsidTr="00AA2973">
        <w:tc>
          <w:tcPr>
            <w:tcW w:w="4219" w:type="dxa"/>
          </w:tcPr>
          <w:p w14:paraId="211BE9D2" w14:textId="77777777" w:rsidR="00B0721D" w:rsidRPr="00662412" w:rsidRDefault="00B0721D" w:rsidP="00104368">
            <w:pPr>
              <w:spacing w:before="120" w:after="120"/>
              <w:rPr>
                <w:rFonts w:ascii="Arial" w:hAnsi="Arial" w:cs="Arial"/>
              </w:rPr>
            </w:pPr>
            <w:r w:rsidRPr="00662412">
              <w:rPr>
                <w:rFonts w:ascii="Arial" w:hAnsi="Arial" w:cs="Arial"/>
              </w:rPr>
              <w:t xml:space="preserve">CPR commencement </w:t>
            </w:r>
          </w:p>
        </w:tc>
        <w:tc>
          <w:tcPr>
            <w:tcW w:w="1701" w:type="dxa"/>
          </w:tcPr>
          <w:p w14:paraId="46E5D2E6" w14:textId="77777777" w:rsidR="00B0721D" w:rsidRPr="00662412" w:rsidRDefault="00B0721D" w:rsidP="004F7262">
            <w:pPr>
              <w:rPr>
                <w:rFonts w:ascii="Arial" w:hAnsi="Arial" w:cs="Arial"/>
              </w:rPr>
            </w:pPr>
          </w:p>
        </w:tc>
        <w:tc>
          <w:tcPr>
            <w:tcW w:w="1701" w:type="dxa"/>
          </w:tcPr>
          <w:p w14:paraId="79D8AD30" w14:textId="77777777" w:rsidR="00B0721D" w:rsidRPr="00662412" w:rsidRDefault="00B0721D" w:rsidP="004F7262">
            <w:pPr>
              <w:rPr>
                <w:rFonts w:ascii="Arial" w:hAnsi="Arial" w:cs="Arial"/>
              </w:rPr>
            </w:pPr>
          </w:p>
        </w:tc>
        <w:tc>
          <w:tcPr>
            <w:tcW w:w="1701" w:type="dxa"/>
          </w:tcPr>
          <w:p w14:paraId="0878F4B1" w14:textId="77777777" w:rsidR="00B0721D" w:rsidRPr="00662412" w:rsidRDefault="00B0721D" w:rsidP="004F7262">
            <w:pPr>
              <w:rPr>
                <w:rFonts w:ascii="Arial" w:hAnsi="Arial" w:cs="Arial"/>
              </w:rPr>
            </w:pPr>
          </w:p>
        </w:tc>
      </w:tr>
      <w:tr w:rsidR="00356638" w:rsidRPr="00662412" w14:paraId="418AEAD2" w14:textId="77777777" w:rsidTr="00AA2973">
        <w:tc>
          <w:tcPr>
            <w:tcW w:w="4219" w:type="dxa"/>
          </w:tcPr>
          <w:p w14:paraId="4783896B" w14:textId="77777777" w:rsidR="00B0721D" w:rsidRPr="00662412" w:rsidRDefault="00B0721D" w:rsidP="00104368">
            <w:pPr>
              <w:spacing w:before="120" w:after="120"/>
              <w:rPr>
                <w:rFonts w:ascii="Arial" w:hAnsi="Arial" w:cs="Arial"/>
              </w:rPr>
            </w:pPr>
            <w:r w:rsidRPr="00662412">
              <w:rPr>
                <w:rFonts w:ascii="Arial" w:hAnsi="Arial" w:cs="Arial"/>
              </w:rPr>
              <w:t>Ambulance or Crash Team called</w:t>
            </w:r>
          </w:p>
        </w:tc>
        <w:tc>
          <w:tcPr>
            <w:tcW w:w="1701" w:type="dxa"/>
          </w:tcPr>
          <w:p w14:paraId="1C3B992D" w14:textId="77777777" w:rsidR="00B0721D" w:rsidRPr="00662412" w:rsidRDefault="00B0721D" w:rsidP="004F7262">
            <w:pPr>
              <w:rPr>
                <w:rFonts w:ascii="Arial" w:hAnsi="Arial" w:cs="Arial"/>
              </w:rPr>
            </w:pPr>
          </w:p>
        </w:tc>
        <w:tc>
          <w:tcPr>
            <w:tcW w:w="1701" w:type="dxa"/>
          </w:tcPr>
          <w:p w14:paraId="35701BE1" w14:textId="77777777" w:rsidR="00B0721D" w:rsidRPr="00662412" w:rsidRDefault="00B0721D" w:rsidP="004F7262">
            <w:pPr>
              <w:rPr>
                <w:rFonts w:ascii="Arial" w:hAnsi="Arial" w:cs="Arial"/>
              </w:rPr>
            </w:pPr>
          </w:p>
        </w:tc>
        <w:tc>
          <w:tcPr>
            <w:tcW w:w="1701" w:type="dxa"/>
          </w:tcPr>
          <w:p w14:paraId="28EA59FC" w14:textId="77777777" w:rsidR="00B0721D" w:rsidRPr="00662412" w:rsidRDefault="00B0721D" w:rsidP="004F7262">
            <w:pPr>
              <w:rPr>
                <w:rFonts w:ascii="Arial" w:hAnsi="Arial" w:cs="Arial"/>
              </w:rPr>
            </w:pPr>
          </w:p>
        </w:tc>
      </w:tr>
      <w:tr w:rsidR="00356638" w:rsidRPr="00662412" w14:paraId="66F0A91B" w14:textId="77777777" w:rsidTr="00AA2973">
        <w:tc>
          <w:tcPr>
            <w:tcW w:w="4219" w:type="dxa"/>
          </w:tcPr>
          <w:p w14:paraId="095F3EB4" w14:textId="77777777" w:rsidR="00B0721D" w:rsidRPr="00662412" w:rsidRDefault="00B0721D" w:rsidP="00104368">
            <w:pPr>
              <w:spacing w:before="120" w:after="120"/>
              <w:rPr>
                <w:rFonts w:ascii="Arial" w:hAnsi="Arial" w:cs="Arial"/>
              </w:rPr>
            </w:pPr>
            <w:r w:rsidRPr="00662412">
              <w:rPr>
                <w:rFonts w:ascii="Arial" w:hAnsi="Arial" w:cs="Arial"/>
              </w:rPr>
              <w:t>Ambulance or Crash Team attended</w:t>
            </w:r>
          </w:p>
        </w:tc>
        <w:tc>
          <w:tcPr>
            <w:tcW w:w="1701" w:type="dxa"/>
          </w:tcPr>
          <w:p w14:paraId="25F52CA6" w14:textId="77777777" w:rsidR="00B0721D" w:rsidRPr="00662412" w:rsidRDefault="00B0721D" w:rsidP="004F7262">
            <w:pPr>
              <w:rPr>
                <w:rFonts w:ascii="Arial" w:hAnsi="Arial" w:cs="Arial"/>
              </w:rPr>
            </w:pPr>
          </w:p>
        </w:tc>
        <w:tc>
          <w:tcPr>
            <w:tcW w:w="1701" w:type="dxa"/>
          </w:tcPr>
          <w:p w14:paraId="49BEAB0E" w14:textId="77777777" w:rsidR="00B0721D" w:rsidRPr="00662412" w:rsidRDefault="00B0721D" w:rsidP="004F7262">
            <w:pPr>
              <w:rPr>
                <w:rFonts w:ascii="Arial" w:hAnsi="Arial" w:cs="Arial"/>
              </w:rPr>
            </w:pPr>
          </w:p>
        </w:tc>
        <w:tc>
          <w:tcPr>
            <w:tcW w:w="1701" w:type="dxa"/>
          </w:tcPr>
          <w:p w14:paraId="32B50E41" w14:textId="77777777" w:rsidR="00B0721D" w:rsidRPr="00662412" w:rsidRDefault="00B0721D" w:rsidP="004F7262">
            <w:pPr>
              <w:rPr>
                <w:rFonts w:ascii="Arial" w:hAnsi="Arial" w:cs="Arial"/>
              </w:rPr>
            </w:pPr>
          </w:p>
        </w:tc>
      </w:tr>
      <w:tr w:rsidR="00356638" w:rsidRPr="00662412" w14:paraId="5B3A90D2" w14:textId="77777777" w:rsidTr="00AA2973">
        <w:tc>
          <w:tcPr>
            <w:tcW w:w="4219" w:type="dxa"/>
          </w:tcPr>
          <w:p w14:paraId="39945450" w14:textId="77777777" w:rsidR="00985B93" w:rsidRPr="00662412" w:rsidRDefault="00985B93" w:rsidP="00985B93">
            <w:pPr>
              <w:spacing w:before="120" w:after="120"/>
              <w:rPr>
                <w:rFonts w:ascii="Arial" w:hAnsi="Arial" w:cs="Arial"/>
              </w:rPr>
            </w:pPr>
            <w:r w:rsidRPr="00662412">
              <w:rPr>
                <w:rFonts w:ascii="Arial" w:hAnsi="Arial" w:cs="Arial"/>
              </w:rPr>
              <w:t>If pronounced time of death</w:t>
            </w:r>
          </w:p>
        </w:tc>
        <w:tc>
          <w:tcPr>
            <w:tcW w:w="1701" w:type="dxa"/>
          </w:tcPr>
          <w:p w14:paraId="0A73634C" w14:textId="77777777" w:rsidR="00985B93" w:rsidRPr="00662412" w:rsidRDefault="00985B93" w:rsidP="004F7262">
            <w:pPr>
              <w:rPr>
                <w:rFonts w:ascii="Arial" w:hAnsi="Arial" w:cs="Arial"/>
              </w:rPr>
            </w:pPr>
          </w:p>
        </w:tc>
        <w:tc>
          <w:tcPr>
            <w:tcW w:w="1701" w:type="dxa"/>
          </w:tcPr>
          <w:p w14:paraId="07B5131C" w14:textId="77777777" w:rsidR="00985B93" w:rsidRPr="00662412" w:rsidRDefault="00985B93" w:rsidP="004F7262">
            <w:pPr>
              <w:rPr>
                <w:rFonts w:ascii="Arial" w:hAnsi="Arial" w:cs="Arial"/>
              </w:rPr>
            </w:pPr>
          </w:p>
        </w:tc>
        <w:tc>
          <w:tcPr>
            <w:tcW w:w="1701" w:type="dxa"/>
          </w:tcPr>
          <w:p w14:paraId="48AACB00" w14:textId="77777777" w:rsidR="00985B93" w:rsidRPr="00662412" w:rsidRDefault="00985B93" w:rsidP="004F7262">
            <w:pPr>
              <w:rPr>
                <w:rFonts w:ascii="Arial" w:hAnsi="Arial" w:cs="Arial"/>
              </w:rPr>
            </w:pPr>
          </w:p>
        </w:tc>
      </w:tr>
      <w:tr w:rsidR="00B0721D" w:rsidRPr="00662412" w14:paraId="6DCA34D6" w14:textId="77777777" w:rsidTr="00AA2973">
        <w:tc>
          <w:tcPr>
            <w:tcW w:w="4219" w:type="dxa"/>
          </w:tcPr>
          <w:p w14:paraId="70D2AF9D" w14:textId="77777777" w:rsidR="00B0721D" w:rsidRPr="00662412" w:rsidRDefault="00B0721D" w:rsidP="003B1667">
            <w:pPr>
              <w:spacing w:before="120" w:after="120"/>
              <w:rPr>
                <w:rFonts w:ascii="Arial" w:hAnsi="Arial" w:cs="Arial"/>
              </w:rPr>
            </w:pPr>
            <w:r w:rsidRPr="00662412">
              <w:rPr>
                <w:rFonts w:ascii="Arial" w:hAnsi="Arial" w:cs="Arial"/>
              </w:rPr>
              <w:t xml:space="preserve">Transfer to Hospital or Mortuary </w:t>
            </w:r>
          </w:p>
        </w:tc>
        <w:tc>
          <w:tcPr>
            <w:tcW w:w="1701" w:type="dxa"/>
          </w:tcPr>
          <w:p w14:paraId="5DA80661" w14:textId="77777777" w:rsidR="00B0721D" w:rsidRPr="00662412" w:rsidRDefault="00B0721D" w:rsidP="004F7262">
            <w:pPr>
              <w:rPr>
                <w:rFonts w:ascii="Arial" w:hAnsi="Arial" w:cs="Arial"/>
              </w:rPr>
            </w:pPr>
          </w:p>
        </w:tc>
        <w:tc>
          <w:tcPr>
            <w:tcW w:w="1701" w:type="dxa"/>
          </w:tcPr>
          <w:p w14:paraId="1209AA42" w14:textId="77777777" w:rsidR="00B0721D" w:rsidRPr="00662412" w:rsidRDefault="00B0721D" w:rsidP="004F7262">
            <w:pPr>
              <w:rPr>
                <w:rFonts w:ascii="Arial" w:hAnsi="Arial" w:cs="Arial"/>
              </w:rPr>
            </w:pPr>
          </w:p>
        </w:tc>
        <w:tc>
          <w:tcPr>
            <w:tcW w:w="1701" w:type="dxa"/>
          </w:tcPr>
          <w:p w14:paraId="17D5527D" w14:textId="77777777" w:rsidR="00B0721D" w:rsidRPr="00662412" w:rsidRDefault="00B0721D" w:rsidP="004F7262">
            <w:pPr>
              <w:rPr>
                <w:rFonts w:ascii="Arial" w:hAnsi="Arial" w:cs="Arial"/>
              </w:rPr>
            </w:pPr>
          </w:p>
        </w:tc>
      </w:tr>
    </w:tbl>
    <w:p w14:paraId="0159F520" w14:textId="77777777" w:rsidR="003B1667" w:rsidRPr="00662412" w:rsidRDefault="003B1667" w:rsidP="003B1667">
      <w:pPr>
        <w:spacing w:after="0"/>
        <w:rPr>
          <w:rFonts w:ascii="Arial" w:hAnsi="Arial" w:cs="Arial"/>
          <w:b/>
        </w:rPr>
      </w:pPr>
    </w:p>
    <w:p w14:paraId="731D7801" w14:textId="77777777" w:rsidR="003B1667" w:rsidRPr="00662412" w:rsidRDefault="003B1667" w:rsidP="003B1667">
      <w:pPr>
        <w:spacing w:after="0"/>
        <w:rPr>
          <w:rFonts w:ascii="Arial" w:hAnsi="Arial" w:cs="Arial"/>
          <w:b/>
        </w:rPr>
      </w:pPr>
    </w:p>
    <w:tbl>
      <w:tblPr>
        <w:tblStyle w:val="TableGrid"/>
        <w:tblW w:w="9322" w:type="dxa"/>
        <w:tblLook w:val="04A0" w:firstRow="1" w:lastRow="0" w:firstColumn="1" w:lastColumn="0" w:noHBand="0" w:noVBand="1"/>
      </w:tblPr>
      <w:tblGrid>
        <w:gridCol w:w="4219"/>
        <w:gridCol w:w="1701"/>
        <w:gridCol w:w="1701"/>
        <w:gridCol w:w="1701"/>
      </w:tblGrid>
      <w:tr w:rsidR="00356638" w:rsidRPr="00662412" w14:paraId="362EAA68" w14:textId="77777777" w:rsidTr="00B0721D">
        <w:tc>
          <w:tcPr>
            <w:tcW w:w="4219" w:type="dxa"/>
            <w:vAlign w:val="center"/>
          </w:tcPr>
          <w:p w14:paraId="4C91C516" w14:textId="77777777" w:rsidR="00B0721D" w:rsidRPr="00662412" w:rsidRDefault="00B0721D" w:rsidP="00144008">
            <w:pPr>
              <w:spacing w:before="120" w:after="120"/>
              <w:rPr>
                <w:rFonts w:ascii="Arial" w:hAnsi="Arial" w:cs="Arial"/>
                <w:b/>
              </w:rPr>
            </w:pPr>
            <w:r w:rsidRPr="00662412">
              <w:rPr>
                <w:rFonts w:ascii="Arial" w:hAnsi="Arial" w:cs="Arial"/>
                <w:b/>
              </w:rPr>
              <w:t>Details</w:t>
            </w:r>
          </w:p>
        </w:tc>
        <w:tc>
          <w:tcPr>
            <w:tcW w:w="1701" w:type="dxa"/>
            <w:vAlign w:val="center"/>
          </w:tcPr>
          <w:p w14:paraId="0F42B2A3" w14:textId="77777777" w:rsidR="00B0721D" w:rsidRPr="00662412" w:rsidRDefault="00B0721D" w:rsidP="00AA2973">
            <w:pPr>
              <w:jc w:val="center"/>
              <w:rPr>
                <w:rFonts w:ascii="Arial" w:hAnsi="Arial" w:cs="Arial"/>
                <w:b/>
              </w:rPr>
            </w:pPr>
            <w:r w:rsidRPr="00662412">
              <w:rPr>
                <w:rFonts w:ascii="Arial" w:hAnsi="Arial" w:cs="Arial"/>
                <w:b/>
              </w:rPr>
              <w:t>Completed by</w:t>
            </w:r>
          </w:p>
        </w:tc>
        <w:tc>
          <w:tcPr>
            <w:tcW w:w="1701" w:type="dxa"/>
            <w:vAlign w:val="center"/>
          </w:tcPr>
          <w:p w14:paraId="0CCBE24C" w14:textId="77777777" w:rsidR="00B0721D" w:rsidRPr="00662412" w:rsidRDefault="00B0721D" w:rsidP="00AA2973">
            <w:pPr>
              <w:jc w:val="center"/>
              <w:rPr>
                <w:rFonts w:ascii="Arial" w:hAnsi="Arial" w:cs="Arial"/>
                <w:b/>
              </w:rPr>
            </w:pPr>
            <w:r w:rsidRPr="00662412">
              <w:rPr>
                <w:rFonts w:ascii="Arial" w:hAnsi="Arial" w:cs="Arial"/>
                <w:b/>
              </w:rPr>
              <w:t>Time</w:t>
            </w:r>
          </w:p>
        </w:tc>
        <w:tc>
          <w:tcPr>
            <w:tcW w:w="1701" w:type="dxa"/>
            <w:vAlign w:val="center"/>
          </w:tcPr>
          <w:p w14:paraId="04B5313D" w14:textId="77777777" w:rsidR="00B0721D" w:rsidRPr="00662412" w:rsidRDefault="00B0721D" w:rsidP="00AA2973">
            <w:pPr>
              <w:jc w:val="center"/>
              <w:rPr>
                <w:rFonts w:ascii="Arial" w:hAnsi="Arial" w:cs="Arial"/>
                <w:b/>
              </w:rPr>
            </w:pPr>
            <w:r w:rsidRPr="00662412">
              <w:rPr>
                <w:rFonts w:ascii="Arial" w:hAnsi="Arial" w:cs="Arial"/>
                <w:b/>
              </w:rPr>
              <w:t>Initials</w:t>
            </w:r>
          </w:p>
        </w:tc>
      </w:tr>
      <w:tr w:rsidR="00356638" w:rsidRPr="00662412" w14:paraId="58011393" w14:textId="77777777" w:rsidTr="00B0721D">
        <w:tc>
          <w:tcPr>
            <w:tcW w:w="4219" w:type="dxa"/>
            <w:vAlign w:val="center"/>
          </w:tcPr>
          <w:p w14:paraId="374C28EE" w14:textId="77777777" w:rsidR="00B0721D" w:rsidRPr="00662412" w:rsidRDefault="00B0721D" w:rsidP="00144008">
            <w:pPr>
              <w:spacing w:before="120" w:after="120"/>
              <w:rPr>
                <w:rFonts w:ascii="Arial" w:hAnsi="Arial" w:cs="Arial"/>
              </w:rPr>
            </w:pPr>
            <w:r w:rsidRPr="00662412">
              <w:rPr>
                <w:rFonts w:ascii="Arial" w:hAnsi="Arial" w:cs="Arial"/>
              </w:rPr>
              <w:t>Handover Clinical Information to emergency services</w:t>
            </w:r>
          </w:p>
        </w:tc>
        <w:tc>
          <w:tcPr>
            <w:tcW w:w="1701" w:type="dxa"/>
          </w:tcPr>
          <w:p w14:paraId="7FCB016F" w14:textId="77777777" w:rsidR="00B0721D" w:rsidRPr="00662412" w:rsidRDefault="00B0721D" w:rsidP="00144008">
            <w:pPr>
              <w:rPr>
                <w:rFonts w:ascii="Arial" w:hAnsi="Arial" w:cs="Arial"/>
                <w:b/>
              </w:rPr>
            </w:pPr>
          </w:p>
        </w:tc>
        <w:tc>
          <w:tcPr>
            <w:tcW w:w="1701" w:type="dxa"/>
            <w:vAlign w:val="center"/>
          </w:tcPr>
          <w:p w14:paraId="2A02EA66" w14:textId="77777777" w:rsidR="00B0721D" w:rsidRPr="00662412" w:rsidRDefault="00B0721D" w:rsidP="00144008">
            <w:pPr>
              <w:rPr>
                <w:rFonts w:ascii="Arial" w:hAnsi="Arial" w:cs="Arial"/>
                <w:b/>
              </w:rPr>
            </w:pPr>
          </w:p>
        </w:tc>
        <w:tc>
          <w:tcPr>
            <w:tcW w:w="1701" w:type="dxa"/>
            <w:vAlign w:val="center"/>
          </w:tcPr>
          <w:p w14:paraId="4CE71442" w14:textId="77777777" w:rsidR="00B0721D" w:rsidRPr="00662412" w:rsidRDefault="00B0721D" w:rsidP="00144008">
            <w:pPr>
              <w:rPr>
                <w:rFonts w:ascii="Arial" w:hAnsi="Arial" w:cs="Arial"/>
                <w:b/>
              </w:rPr>
            </w:pPr>
          </w:p>
        </w:tc>
      </w:tr>
      <w:tr w:rsidR="00356638" w:rsidRPr="00662412" w14:paraId="675A1051" w14:textId="77777777" w:rsidTr="00B0721D">
        <w:tc>
          <w:tcPr>
            <w:tcW w:w="4219" w:type="dxa"/>
            <w:vAlign w:val="center"/>
          </w:tcPr>
          <w:p w14:paraId="3C58C1F3" w14:textId="77777777" w:rsidR="00B0721D" w:rsidRPr="00662412" w:rsidRDefault="00B0721D" w:rsidP="00144008">
            <w:pPr>
              <w:spacing w:before="120" w:after="120"/>
              <w:rPr>
                <w:rFonts w:ascii="Arial" w:hAnsi="Arial" w:cs="Arial"/>
              </w:rPr>
            </w:pPr>
            <w:r w:rsidRPr="00662412">
              <w:rPr>
                <w:rFonts w:ascii="Arial" w:hAnsi="Arial" w:cs="Arial"/>
              </w:rPr>
              <w:t>Inform Family/Next of Kin</w:t>
            </w:r>
          </w:p>
        </w:tc>
        <w:tc>
          <w:tcPr>
            <w:tcW w:w="1701" w:type="dxa"/>
          </w:tcPr>
          <w:p w14:paraId="34154F0F" w14:textId="77777777" w:rsidR="00B0721D" w:rsidRPr="00662412" w:rsidRDefault="00B0721D" w:rsidP="00144008">
            <w:pPr>
              <w:rPr>
                <w:rFonts w:ascii="Arial" w:hAnsi="Arial" w:cs="Arial"/>
                <w:b/>
              </w:rPr>
            </w:pPr>
          </w:p>
        </w:tc>
        <w:tc>
          <w:tcPr>
            <w:tcW w:w="1701" w:type="dxa"/>
            <w:vAlign w:val="center"/>
          </w:tcPr>
          <w:p w14:paraId="3086CCBD" w14:textId="77777777" w:rsidR="00B0721D" w:rsidRPr="00662412" w:rsidRDefault="00B0721D" w:rsidP="00144008">
            <w:pPr>
              <w:rPr>
                <w:rFonts w:ascii="Arial" w:hAnsi="Arial" w:cs="Arial"/>
                <w:b/>
              </w:rPr>
            </w:pPr>
          </w:p>
        </w:tc>
        <w:tc>
          <w:tcPr>
            <w:tcW w:w="1701" w:type="dxa"/>
            <w:vAlign w:val="center"/>
          </w:tcPr>
          <w:p w14:paraId="3E6943C7" w14:textId="77777777" w:rsidR="00B0721D" w:rsidRPr="00662412" w:rsidRDefault="00B0721D" w:rsidP="00144008">
            <w:pPr>
              <w:rPr>
                <w:rFonts w:ascii="Arial" w:hAnsi="Arial" w:cs="Arial"/>
                <w:b/>
              </w:rPr>
            </w:pPr>
          </w:p>
        </w:tc>
      </w:tr>
      <w:tr w:rsidR="00356638" w:rsidRPr="00662412" w14:paraId="2F67D304" w14:textId="77777777" w:rsidTr="00B0721D">
        <w:tc>
          <w:tcPr>
            <w:tcW w:w="4219" w:type="dxa"/>
            <w:vAlign w:val="center"/>
          </w:tcPr>
          <w:p w14:paraId="0530EA44" w14:textId="77777777" w:rsidR="00B0721D" w:rsidRPr="00662412" w:rsidRDefault="00B0721D" w:rsidP="00144008">
            <w:pPr>
              <w:spacing w:before="120" w:after="120"/>
              <w:rPr>
                <w:rFonts w:ascii="Arial" w:hAnsi="Arial" w:cs="Arial"/>
              </w:rPr>
            </w:pPr>
            <w:r w:rsidRPr="00662412">
              <w:rPr>
                <w:rFonts w:ascii="Arial" w:hAnsi="Arial" w:cs="Arial"/>
              </w:rPr>
              <w:t>Contact Police to inform of incident</w:t>
            </w:r>
          </w:p>
        </w:tc>
        <w:tc>
          <w:tcPr>
            <w:tcW w:w="1701" w:type="dxa"/>
          </w:tcPr>
          <w:p w14:paraId="4097E953" w14:textId="77777777" w:rsidR="00B0721D" w:rsidRPr="00662412" w:rsidRDefault="00B0721D" w:rsidP="00144008">
            <w:pPr>
              <w:rPr>
                <w:rFonts w:ascii="Arial" w:hAnsi="Arial" w:cs="Arial"/>
                <w:b/>
              </w:rPr>
            </w:pPr>
          </w:p>
        </w:tc>
        <w:tc>
          <w:tcPr>
            <w:tcW w:w="1701" w:type="dxa"/>
            <w:vAlign w:val="center"/>
          </w:tcPr>
          <w:p w14:paraId="1EDEFEF4" w14:textId="77777777" w:rsidR="00B0721D" w:rsidRPr="00662412" w:rsidRDefault="00B0721D" w:rsidP="00144008">
            <w:pPr>
              <w:rPr>
                <w:rFonts w:ascii="Arial" w:hAnsi="Arial" w:cs="Arial"/>
                <w:b/>
              </w:rPr>
            </w:pPr>
          </w:p>
        </w:tc>
        <w:tc>
          <w:tcPr>
            <w:tcW w:w="1701" w:type="dxa"/>
            <w:vAlign w:val="center"/>
          </w:tcPr>
          <w:p w14:paraId="6BE79C66" w14:textId="77777777" w:rsidR="00B0721D" w:rsidRPr="00662412" w:rsidRDefault="00B0721D" w:rsidP="00144008">
            <w:pPr>
              <w:rPr>
                <w:rFonts w:ascii="Arial" w:hAnsi="Arial" w:cs="Arial"/>
                <w:b/>
              </w:rPr>
            </w:pPr>
          </w:p>
        </w:tc>
      </w:tr>
      <w:tr w:rsidR="00356638" w:rsidRPr="00662412" w14:paraId="5C46B999" w14:textId="77777777" w:rsidTr="00B0721D">
        <w:tc>
          <w:tcPr>
            <w:tcW w:w="4219" w:type="dxa"/>
            <w:vAlign w:val="center"/>
          </w:tcPr>
          <w:p w14:paraId="3D1711E7" w14:textId="77777777" w:rsidR="00B0721D" w:rsidRPr="00662412" w:rsidRDefault="00B0721D" w:rsidP="00144008">
            <w:pPr>
              <w:spacing w:before="120" w:after="120"/>
              <w:rPr>
                <w:rFonts w:ascii="Arial" w:hAnsi="Arial" w:cs="Arial"/>
              </w:rPr>
            </w:pPr>
            <w:r w:rsidRPr="00662412">
              <w:rPr>
                <w:rFonts w:ascii="Arial" w:hAnsi="Arial" w:cs="Arial"/>
              </w:rPr>
              <w:t>Brief Police on attendance</w:t>
            </w:r>
          </w:p>
        </w:tc>
        <w:tc>
          <w:tcPr>
            <w:tcW w:w="1701" w:type="dxa"/>
          </w:tcPr>
          <w:p w14:paraId="39168F67" w14:textId="77777777" w:rsidR="00B0721D" w:rsidRPr="00662412" w:rsidRDefault="00B0721D" w:rsidP="00144008">
            <w:pPr>
              <w:rPr>
                <w:rFonts w:ascii="Arial" w:hAnsi="Arial" w:cs="Arial"/>
                <w:b/>
              </w:rPr>
            </w:pPr>
          </w:p>
        </w:tc>
        <w:tc>
          <w:tcPr>
            <w:tcW w:w="1701" w:type="dxa"/>
            <w:vAlign w:val="center"/>
          </w:tcPr>
          <w:p w14:paraId="31883D02" w14:textId="77777777" w:rsidR="00B0721D" w:rsidRPr="00662412" w:rsidRDefault="00B0721D" w:rsidP="00144008">
            <w:pPr>
              <w:rPr>
                <w:rFonts w:ascii="Arial" w:hAnsi="Arial" w:cs="Arial"/>
                <w:b/>
              </w:rPr>
            </w:pPr>
          </w:p>
        </w:tc>
        <w:tc>
          <w:tcPr>
            <w:tcW w:w="1701" w:type="dxa"/>
            <w:vAlign w:val="center"/>
          </w:tcPr>
          <w:p w14:paraId="5299405B" w14:textId="77777777" w:rsidR="00B0721D" w:rsidRPr="00662412" w:rsidRDefault="00B0721D" w:rsidP="00144008">
            <w:pPr>
              <w:rPr>
                <w:rFonts w:ascii="Arial" w:hAnsi="Arial" w:cs="Arial"/>
                <w:b/>
              </w:rPr>
            </w:pPr>
          </w:p>
        </w:tc>
      </w:tr>
      <w:tr w:rsidR="00356638" w:rsidRPr="00662412" w14:paraId="16523E0E" w14:textId="77777777" w:rsidTr="00B0721D">
        <w:tc>
          <w:tcPr>
            <w:tcW w:w="4219" w:type="dxa"/>
            <w:vAlign w:val="center"/>
          </w:tcPr>
          <w:p w14:paraId="204B1AEB" w14:textId="77777777" w:rsidR="00B0721D" w:rsidRPr="00662412" w:rsidRDefault="00B0721D" w:rsidP="00144008">
            <w:pPr>
              <w:spacing w:before="120" w:after="120"/>
              <w:rPr>
                <w:rFonts w:ascii="Arial" w:hAnsi="Arial" w:cs="Arial"/>
              </w:rPr>
            </w:pPr>
            <w:r w:rsidRPr="00662412">
              <w:rPr>
                <w:rFonts w:ascii="Arial" w:hAnsi="Arial" w:cs="Arial"/>
              </w:rPr>
              <w:t>In working hours, contact Borough Director, Clinical Director and Borough Lead Nurse</w:t>
            </w:r>
          </w:p>
        </w:tc>
        <w:tc>
          <w:tcPr>
            <w:tcW w:w="1701" w:type="dxa"/>
          </w:tcPr>
          <w:p w14:paraId="7C547844" w14:textId="77777777" w:rsidR="00B0721D" w:rsidRPr="00662412" w:rsidRDefault="00B0721D" w:rsidP="00144008">
            <w:pPr>
              <w:rPr>
                <w:rFonts w:ascii="Arial" w:hAnsi="Arial" w:cs="Arial"/>
                <w:b/>
              </w:rPr>
            </w:pPr>
          </w:p>
        </w:tc>
        <w:tc>
          <w:tcPr>
            <w:tcW w:w="1701" w:type="dxa"/>
            <w:vAlign w:val="center"/>
          </w:tcPr>
          <w:p w14:paraId="4F96D32C" w14:textId="77777777" w:rsidR="00B0721D" w:rsidRPr="00662412" w:rsidRDefault="00B0721D" w:rsidP="00144008">
            <w:pPr>
              <w:rPr>
                <w:rFonts w:ascii="Arial" w:hAnsi="Arial" w:cs="Arial"/>
                <w:b/>
              </w:rPr>
            </w:pPr>
          </w:p>
        </w:tc>
        <w:tc>
          <w:tcPr>
            <w:tcW w:w="1701" w:type="dxa"/>
            <w:vAlign w:val="center"/>
          </w:tcPr>
          <w:p w14:paraId="68300C3C" w14:textId="77777777" w:rsidR="00B0721D" w:rsidRPr="00662412" w:rsidRDefault="00B0721D" w:rsidP="00144008">
            <w:pPr>
              <w:rPr>
                <w:rFonts w:ascii="Arial" w:hAnsi="Arial" w:cs="Arial"/>
                <w:b/>
              </w:rPr>
            </w:pPr>
          </w:p>
        </w:tc>
      </w:tr>
      <w:tr w:rsidR="00356638" w:rsidRPr="00662412" w14:paraId="30B1CB0E" w14:textId="77777777" w:rsidTr="00B0721D">
        <w:tc>
          <w:tcPr>
            <w:tcW w:w="4219" w:type="dxa"/>
            <w:vAlign w:val="center"/>
          </w:tcPr>
          <w:p w14:paraId="6C2353E8" w14:textId="77777777" w:rsidR="00B0721D" w:rsidRPr="00662412" w:rsidRDefault="00B0721D" w:rsidP="00144008">
            <w:pPr>
              <w:spacing w:before="120" w:after="120"/>
              <w:rPr>
                <w:rFonts w:ascii="Arial" w:hAnsi="Arial" w:cs="Arial"/>
              </w:rPr>
            </w:pPr>
            <w:r w:rsidRPr="00662412">
              <w:rPr>
                <w:rFonts w:ascii="Arial" w:hAnsi="Arial" w:cs="Arial"/>
              </w:rPr>
              <w:t>Out of Hours contact On-Call Manager for Locality and On-Call Consultant</w:t>
            </w:r>
          </w:p>
        </w:tc>
        <w:tc>
          <w:tcPr>
            <w:tcW w:w="1701" w:type="dxa"/>
          </w:tcPr>
          <w:p w14:paraId="2256EDA9" w14:textId="77777777" w:rsidR="00B0721D" w:rsidRPr="00662412" w:rsidRDefault="00B0721D" w:rsidP="00144008">
            <w:pPr>
              <w:rPr>
                <w:rFonts w:ascii="Arial" w:hAnsi="Arial" w:cs="Arial"/>
                <w:b/>
              </w:rPr>
            </w:pPr>
          </w:p>
        </w:tc>
        <w:tc>
          <w:tcPr>
            <w:tcW w:w="1701" w:type="dxa"/>
            <w:vAlign w:val="center"/>
          </w:tcPr>
          <w:p w14:paraId="7BE821F7" w14:textId="77777777" w:rsidR="00B0721D" w:rsidRPr="00662412" w:rsidRDefault="00B0721D" w:rsidP="00144008">
            <w:pPr>
              <w:rPr>
                <w:rFonts w:ascii="Arial" w:hAnsi="Arial" w:cs="Arial"/>
                <w:b/>
              </w:rPr>
            </w:pPr>
          </w:p>
        </w:tc>
        <w:tc>
          <w:tcPr>
            <w:tcW w:w="1701" w:type="dxa"/>
            <w:vAlign w:val="center"/>
          </w:tcPr>
          <w:p w14:paraId="136BFC11" w14:textId="77777777" w:rsidR="00B0721D" w:rsidRPr="00662412" w:rsidRDefault="00B0721D" w:rsidP="00144008">
            <w:pPr>
              <w:rPr>
                <w:rFonts w:ascii="Arial" w:hAnsi="Arial" w:cs="Arial"/>
                <w:b/>
              </w:rPr>
            </w:pPr>
          </w:p>
        </w:tc>
      </w:tr>
      <w:tr w:rsidR="00356638" w:rsidRPr="00662412" w14:paraId="6BC49A51" w14:textId="77777777" w:rsidTr="00B0721D">
        <w:tc>
          <w:tcPr>
            <w:tcW w:w="4219" w:type="dxa"/>
            <w:vAlign w:val="center"/>
          </w:tcPr>
          <w:p w14:paraId="2FC79860" w14:textId="77777777" w:rsidR="00B0721D" w:rsidRPr="00662412" w:rsidRDefault="00B0721D" w:rsidP="003B1667">
            <w:pPr>
              <w:spacing w:before="120" w:after="120"/>
              <w:rPr>
                <w:rFonts w:ascii="Arial" w:hAnsi="Arial" w:cs="Arial"/>
              </w:rPr>
            </w:pPr>
            <w:r w:rsidRPr="00662412">
              <w:rPr>
                <w:rFonts w:ascii="Arial" w:hAnsi="Arial" w:cs="Arial"/>
              </w:rPr>
              <w:t>Borough Director to contact Chief Operating Officer, Chief Medical Officer to inform of incident</w:t>
            </w:r>
          </w:p>
          <w:p w14:paraId="172D6EDF" w14:textId="77777777" w:rsidR="00B0721D" w:rsidRPr="00662412" w:rsidRDefault="00B0721D" w:rsidP="003B1667">
            <w:pPr>
              <w:spacing w:before="120" w:after="120"/>
              <w:rPr>
                <w:rFonts w:ascii="Arial" w:hAnsi="Arial" w:cs="Arial"/>
              </w:rPr>
            </w:pPr>
            <w:r w:rsidRPr="00662412">
              <w:rPr>
                <w:rFonts w:ascii="Arial" w:hAnsi="Arial" w:cs="Arial"/>
              </w:rPr>
              <w:t>Out of Hours On-call Manager to inform Director On-Call</w:t>
            </w:r>
          </w:p>
        </w:tc>
        <w:tc>
          <w:tcPr>
            <w:tcW w:w="1701" w:type="dxa"/>
          </w:tcPr>
          <w:p w14:paraId="45032C3D" w14:textId="77777777" w:rsidR="00B0721D" w:rsidRPr="00662412" w:rsidRDefault="00B0721D" w:rsidP="00144008">
            <w:pPr>
              <w:rPr>
                <w:rFonts w:ascii="Arial" w:hAnsi="Arial" w:cs="Arial"/>
                <w:b/>
              </w:rPr>
            </w:pPr>
          </w:p>
        </w:tc>
        <w:tc>
          <w:tcPr>
            <w:tcW w:w="1701" w:type="dxa"/>
            <w:vAlign w:val="center"/>
          </w:tcPr>
          <w:p w14:paraId="25C50816" w14:textId="77777777" w:rsidR="00B0721D" w:rsidRPr="00662412" w:rsidRDefault="00B0721D" w:rsidP="00144008">
            <w:pPr>
              <w:rPr>
                <w:rFonts w:ascii="Arial" w:hAnsi="Arial" w:cs="Arial"/>
                <w:b/>
              </w:rPr>
            </w:pPr>
          </w:p>
        </w:tc>
        <w:tc>
          <w:tcPr>
            <w:tcW w:w="1701" w:type="dxa"/>
            <w:vAlign w:val="center"/>
          </w:tcPr>
          <w:p w14:paraId="12D40B5D" w14:textId="77777777" w:rsidR="00B0721D" w:rsidRPr="00662412" w:rsidRDefault="00B0721D" w:rsidP="00144008">
            <w:pPr>
              <w:rPr>
                <w:rFonts w:ascii="Arial" w:hAnsi="Arial" w:cs="Arial"/>
                <w:b/>
              </w:rPr>
            </w:pPr>
          </w:p>
        </w:tc>
      </w:tr>
      <w:tr w:rsidR="00356638" w:rsidRPr="00662412" w14:paraId="4A0816D7" w14:textId="77777777" w:rsidTr="00B0721D">
        <w:tc>
          <w:tcPr>
            <w:tcW w:w="4219" w:type="dxa"/>
            <w:vAlign w:val="center"/>
          </w:tcPr>
          <w:p w14:paraId="706103B8" w14:textId="77777777" w:rsidR="00B0721D" w:rsidRPr="00662412" w:rsidRDefault="00985B93" w:rsidP="003B1667">
            <w:pPr>
              <w:spacing w:before="120" w:after="120"/>
              <w:rPr>
                <w:rFonts w:ascii="Arial" w:hAnsi="Arial" w:cs="Arial"/>
              </w:rPr>
            </w:pPr>
            <w:r w:rsidRPr="00662412">
              <w:rPr>
                <w:rFonts w:ascii="Arial" w:hAnsi="Arial" w:cs="Arial"/>
              </w:rPr>
              <w:t>Modern Matron/</w:t>
            </w:r>
            <w:r w:rsidR="00B0721D" w:rsidRPr="00662412">
              <w:rPr>
                <w:rFonts w:ascii="Arial" w:hAnsi="Arial" w:cs="Arial"/>
              </w:rPr>
              <w:t>DSN to Log Incident on RIO</w:t>
            </w:r>
          </w:p>
        </w:tc>
        <w:tc>
          <w:tcPr>
            <w:tcW w:w="1701" w:type="dxa"/>
          </w:tcPr>
          <w:p w14:paraId="54D89211" w14:textId="77777777" w:rsidR="00B0721D" w:rsidRPr="00662412" w:rsidRDefault="00B0721D" w:rsidP="00144008">
            <w:pPr>
              <w:rPr>
                <w:rFonts w:ascii="Arial" w:hAnsi="Arial" w:cs="Arial"/>
                <w:b/>
              </w:rPr>
            </w:pPr>
          </w:p>
        </w:tc>
        <w:tc>
          <w:tcPr>
            <w:tcW w:w="1701" w:type="dxa"/>
            <w:vAlign w:val="center"/>
          </w:tcPr>
          <w:p w14:paraId="1368897E" w14:textId="77777777" w:rsidR="00B0721D" w:rsidRPr="00662412" w:rsidRDefault="00B0721D" w:rsidP="00144008">
            <w:pPr>
              <w:rPr>
                <w:rFonts w:ascii="Arial" w:hAnsi="Arial" w:cs="Arial"/>
                <w:b/>
              </w:rPr>
            </w:pPr>
          </w:p>
        </w:tc>
        <w:tc>
          <w:tcPr>
            <w:tcW w:w="1701" w:type="dxa"/>
            <w:vAlign w:val="center"/>
          </w:tcPr>
          <w:p w14:paraId="2C6F6F28" w14:textId="77777777" w:rsidR="00B0721D" w:rsidRPr="00662412" w:rsidRDefault="00B0721D" w:rsidP="00144008">
            <w:pPr>
              <w:rPr>
                <w:rFonts w:ascii="Arial" w:hAnsi="Arial" w:cs="Arial"/>
                <w:b/>
              </w:rPr>
            </w:pPr>
          </w:p>
        </w:tc>
      </w:tr>
      <w:tr w:rsidR="00356638" w:rsidRPr="00662412" w14:paraId="02E44398" w14:textId="77777777" w:rsidTr="00B0721D">
        <w:tc>
          <w:tcPr>
            <w:tcW w:w="4219" w:type="dxa"/>
            <w:vAlign w:val="center"/>
          </w:tcPr>
          <w:p w14:paraId="3361109F" w14:textId="77777777" w:rsidR="00B0721D" w:rsidRPr="00662412" w:rsidRDefault="00B0721D" w:rsidP="003B1667">
            <w:pPr>
              <w:spacing w:before="120" w:after="120"/>
              <w:rPr>
                <w:rFonts w:ascii="Arial" w:hAnsi="Arial" w:cs="Arial"/>
              </w:rPr>
            </w:pPr>
            <w:r w:rsidRPr="00662412">
              <w:rPr>
                <w:rFonts w:ascii="Arial" w:hAnsi="Arial" w:cs="Arial"/>
              </w:rPr>
              <w:t>Complete Incident Report</w:t>
            </w:r>
          </w:p>
        </w:tc>
        <w:tc>
          <w:tcPr>
            <w:tcW w:w="1701" w:type="dxa"/>
          </w:tcPr>
          <w:p w14:paraId="2DC7676C" w14:textId="77777777" w:rsidR="00B0721D" w:rsidRPr="00662412" w:rsidRDefault="00B0721D" w:rsidP="00144008">
            <w:pPr>
              <w:rPr>
                <w:rFonts w:ascii="Arial" w:hAnsi="Arial" w:cs="Arial"/>
                <w:b/>
              </w:rPr>
            </w:pPr>
          </w:p>
        </w:tc>
        <w:tc>
          <w:tcPr>
            <w:tcW w:w="1701" w:type="dxa"/>
            <w:vAlign w:val="center"/>
          </w:tcPr>
          <w:p w14:paraId="55D774E6" w14:textId="77777777" w:rsidR="00B0721D" w:rsidRPr="00662412" w:rsidRDefault="00B0721D" w:rsidP="00144008">
            <w:pPr>
              <w:rPr>
                <w:rFonts w:ascii="Arial" w:hAnsi="Arial" w:cs="Arial"/>
                <w:b/>
              </w:rPr>
            </w:pPr>
          </w:p>
        </w:tc>
        <w:tc>
          <w:tcPr>
            <w:tcW w:w="1701" w:type="dxa"/>
            <w:vAlign w:val="center"/>
          </w:tcPr>
          <w:p w14:paraId="45AC6D27" w14:textId="77777777" w:rsidR="00B0721D" w:rsidRPr="00662412" w:rsidRDefault="00B0721D" w:rsidP="00144008">
            <w:pPr>
              <w:rPr>
                <w:rFonts w:ascii="Arial" w:hAnsi="Arial" w:cs="Arial"/>
                <w:b/>
              </w:rPr>
            </w:pPr>
          </w:p>
        </w:tc>
      </w:tr>
      <w:tr w:rsidR="00B0721D" w:rsidRPr="00662412" w14:paraId="60434454" w14:textId="77777777" w:rsidTr="00B0721D">
        <w:tc>
          <w:tcPr>
            <w:tcW w:w="4219" w:type="dxa"/>
            <w:vAlign w:val="center"/>
          </w:tcPr>
          <w:p w14:paraId="0A01CA35" w14:textId="77777777" w:rsidR="00B0721D" w:rsidRPr="00662412" w:rsidRDefault="00B0721D" w:rsidP="003B1667">
            <w:pPr>
              <w:spacing w:before="120" w:after="120"/>
              <w:rPr>
                <w:rFonts w:ascii="Arial" w:hAnsi="Arial" w:cs="Arial"/>
              </w:rPr>
            </w:pPr>
            <w:r w:rsidRPr="00662412">
              <w:rPr>
                <w:rFonts w:ascii="Arial" w:hAnsi="Arial" w:cs="Arial"/>
              </w:rPr>
              <w:t>Complete Safeguarding alert where required</w:t>
            </w:r>
          </w:p>
        </w:tc>
        <w:tc>
          <w:tcPr>
            <w:tcW w:w="1701" w:type="dxa"/>
          </w:tcPr>
          <w:p w14:paraId="01B6F846" w14:textId="77777777" w:rsidR="00B0721D" w:rsidRPr="00662412" w:rsidRDefault="00B0721D" w:rsidP="00144008">
            <w:pPr>
              <w:rPr>
                <w:rFonts w:ascii="Arial" w:hAnsi="Arial" w:cs="Arial"/>
                <w:b/>
              </w:rPr>
            </w:pPr>
          </w:p>
        </w:tc>
        <w:tc>
          <w:tcPr>
            <w:tcW w:w="1701" w:type="dxa"/>
            <w:vAlign w:val="center"/>
          </w:tcPr>
          <w:p w14:paraId="635F558F" w14:textId="77777777" w:rsidR="00B0721D" w:rsidRPr="00662412" w:rsidRDefault="00B0721D" w:rsidP="00144008">
            <w:pPr>
              <w:rPr>
                <w:rFonts w:ascii="Arial" w:hAnsi="Arial" w:cs="Arial"/>
                <w:b/>
              </w:rPr>
            </w:pPr>
          </w:p>
        </w:tc>
        <w:tc>
          <w:tcPr>
            <w:tcW w:w="1701" w:type="dxa"/>
            <w:vAlign w:val="center"/>
          </w:tcPr>
          <w:p w14:paraId="5B622C1D" w14:textId="77777777" w:rsidR="00B0721D" w:rsidRPr="00662412" w:rsidRDefault="00B0721D" w:rsidP="00144008">
            <w:pPr>
              <w:rPr>
                <w:rFonts w:ascii="Arial" w:hAnsi="Arial" w:cs="Arial"/>
                <w:b/>
              </w:rPr>
            </w:pPr>
          </w:p>
        </w:tc>
      </w:tr>
    </w:tbl>
    <w:p w14:paraId="0FA124A8" w14:textId="77777777" w:rsidR="003B1667" w:rsidRPr="00662412" w:rsidRDefault="003B1667" w:rsidP="003B1667">
      <w:pPr>
        <w:spacing w:after="0"/>
        <w:rPr>
          <w:rFonts w:ascii="Arial" w:hAnsi="Arial" w:cs="Arial"/>
          <w:b/>
        </w:rPr>
      </w:pPr>
    </w:p>
    <w:p w14:paraId="34080837" w14:textId="77777777" w:rsidR="0064166A" w:rsidRPr="00662412" w:rsidRDefault="0064166A" w:rsidP="003B1667">
      <w:pPr>
        <w:spacing w:after="0"/>
        <w:rPr>
          <w:rFonts w:ascii="Arial" w:hAnsi="Arial" w:cs="Arial"/>
          <w:b/>
        </w:rPr>
      </w:pPr>
    </w:p>
    <w:p w14:paraId="332FEEE3" w14:textId="77777777" w:rsidR="0064166A" w:rsidRPr="00662412" w:rsidRDefault="0064166A" w:rsidP="003B1667">
      <w:pPr>
        <w:spacing w:after="0"/>
        <w:rPr>
          <w:rFonts w:ascii="Arial" w:hAnsi="Arial" w:cs="Arial"/>
          <w:b/>
        </w:rPr>
      </w:pPr>
    </w:p>
    <w:p w14:paraId="50EC4A30" w14:textId="77777777" w:rsidR="003B1667" w:rsidRPr="00662412" w:rsidRDefault="003B1667" w:rsidP="003B1667">
      <w:pPr>
        <w:spacing w:after="0"/>
        <w:rPr>
          <w:rFonts w:ascii="Arial" w:hAnsi="Arial" w:cs="Arial"/>
          <w:b/>
        </w:rPr>
      </w:pPr>
      <w:r w:rsidRPr="00662412">
        <w:rPr>
          <w:rFonts w:ascii="Arial" w:hAnsi="Arial" w:cs="Arial"/>
          <w:b/>
        </w:rPr>
        <w:t>Managing the Scene</w:t>
      </w:r>
    </w:p>
    <w:tbl>
      <w:tblPr>
        <w:tblStyle w:val="TableGrid"/>
        <w:tblW w:w="9322" w:type="dxa"/>
        <w:tblLook w:val="04A0" w:firstRow="1" w:lastRow="0" w:firstColumn="1" w:lastColumn="0" w:noHBand="0" w:noVBand="1"/>
      </w:tblPr>
      <w:tblGrid>
        <w:gridCol w:w="4219"/>
        <w:gridCol w:w="1701"/>
        <w:gridCol w:w="1701"/>
        <w:gridCol w:w="1701"/>
      </w:tblGrid>
      <w:tr w:rsidR="00356638" w:rsidRPr="00662412" w14:paraId="432600D9" w14:textId="77777777" w:rsidTr="00AA2973">
        <w:tc>
          <w:tcPr>
            <w:tcW w:w="4219" w:type="dxa"/>
            <w:vAlign w:val="center"/>
          </w:tcPr>
          <w:p w14:paraId="13E6F778" w14:textId="77777777" w:rsidR="00AA2973" w:rsidRPr="00662412" w:rsidRDefault="00AA2973" w:rsidP="00144008">
            <w:pPr>
              <w:spacing w:before="120" w:after="120"/>
              <w:rPr>
                <w:rFonts w:ascii="Arial" w:hAnsi="Arial" w:cs="Arial"/>
                <w:b/>
              </w:rPr>
            </w:pPr>
            <w:r w:rsidRPr="00662412">
              <w:rPr>
                <w:rFonts w:ascii="Arial" w:hAnsi="Arial" w:cs="Arial"/>
                <w:b/>
              </w:rPr>
              <w:t>Details</w:t>
            </w:r>
          </w:p>
        </w:tc>
        <w:tc>
          <w:tcPr>
            <w:tcW w:w="1701" w:type="dxa"/>
            <w:vAlign w:val="center"/>
          </w:tcPr>
          <w:p w14:paraId="1EB07CE1" w14:textId="77777777" w:rsidR="00AA2973" w:rsidRPr="00662412" w:rsidRDefault="00AA2973" w:rsidP="00144008">
            <w:pPr>
              <w:jc w:val="center"/>
              <w:rPr>
                <w:rFonts w:ascii="Arial" w:hAnsi="Arial" w:cs="Arial"/>
                <w:b/>
              </w:rPr>
            </w:pPr>
            <w:r w:rsidRPr="00662412">
              <w:rPr>
                <w:rFonts w:ascii="Arial" w:hAnsi="Arial" w:cs="Arial"/>
                <w:b/>
              </w:rPr>
              <w:t>Completed by</w:t>
            </w:r>
          </w:p>
        </w:tc>
        <w:tc>
          <w:tcPr>
            <w:tcW w:w="1701" w:type="dxa"/>
            <w:vAlign w:val="center"/>
          </w:tcPr>
          <w:p w14:paraId="73B385BF" w14:textId="77777777" w:rsidR="00AA2973" w:rsidRPr="00662412" w:rsidRDefault="00AA2973" w:rsidP="00144008">
            <w:pPr>
              <w:jc w:val="center"/>
              <w:rPr>
                <w:rFonts w:ascii="Arial" w:hAnsi="Arial" w:cs="Arial"/>
                <w:b/>
              </w:rPr>
            </w:pPr>
            <w:r w:rsidRPr="00662412">
              <w:rPr>
                <w:rFonts w:ascii="Arial" w:hAnsi="Arial" w:cs="Arial"/>
                <w:b/>
              </w:rPr>
              <w:t>Time</w:t>
            </w:r>
          </w:p>
        </w:tc>
        <w:tc>
          <w:tcPr>
            <w:tcW w:w="1701" w:type="dxa"/>
            <w:vAlign w:val="center"/>
          </w:tcPr>
          <w:p w14:paraId="491EF190" w14:textId="77777777" w:rsidR="00AA2973" w:rsidRPr="00662412" w:rsidRDefault="00AA2973" w:rsidP="00144008">
            <w:pPr>
              <w:rPr>
                <w:rFonts w:ascii="Arial" w:hAnsi="Arial" w:cs="Arial"/>
                <w:b/>
              </w:rPr>
            </w:pPr>
            <w:r w:rsidRPr="00662412">
              <w:rPr>
                <w:rFonts w:ascii="Arial" w:hAnsi="Arial" w:cs="Arial"/>
                <w:b/>
              </w:rPr>
              <w:t>Initials</w:t>
            </w:r>
          </w:p>
        </w:tc>
      </w:tr>
      <w:tr w:rsidR="00356638" w:rsidRPr="00662412" w14:paraId="05D3F901" w14:textId="77777777" w:rsidTr="00AA2973">
        <w:tc>
          <w:tcPr>
            <w:tcW w:w="4219" w:type="dxa"/>
            <w:vAlign w:val="center"/>
          </w:tcPr>
          <w:p w14:paraId="23FB4F03" w14:textId="77777777" w:rsidR="00AA2973" w:rsidRPr="00662412" w:rsidRDefault="00AA2973" w:rsidP="00144008">
            <w:pPr>
              <w:spacing w:before="120" w:after="120"/>
              <w:rPr>
                <w:rFonts w:ascii="Arial" w:hAnsi="Arial" w:cs="Arial"/>
              </w:rPr>
            </w:pPr>
            <w:r w:rsidRPr="00662412">
              <w:rPr>
                <w:rFonts w:ascii="Arial" w:hAnsi="Arial" w:cs="Arial"/>
              </w:rPr>
              <w:t>Area secured and locked off (where possible)</w:t>
            </w:r>
          </w:p>
        </w:tc>
        <w:tc>
          <w:tcPr>
            <w:tcW w:w="1701" w:type="dxa"/>
            <w:vAlign w:val="center"/>
          </w:tcPr>
          <w:p w14:paraId="7B12F92F" w14:textId="77777777" w:rsidR="00AA2973" w:rsidRPr="00662412" w:rsidRDefault="00AA2973" w:rsidP="00144008">
            <w:pPr>
              <w:rPr>
                <w:rFonts w:ascii="Arial" w:hAnsi="Arial" w:cs="Arial"/>
                <w:b/>
              </w:rPr>
            </w:pPr>
          </w:p>
        </w:tc>
        <w:tc>
          <w:tcPr>
            <w:tcW w:w="1701" w:type="dxa"/>
          </w:tcPr>
          <w:p w14:paraId="21EE6AC6" w14:textId="77777777" w:rsidR="00AA2973" w:rsidRPr="00662412" w:rsidRDefault="00AA2973" w:rsidP="00144008">
            <w:pPr>
              <w:rPr>
                <w:rFonts w:ascii="Arial" w:hAnsi="Arial" w:cs="Arial"/>
                <w:b/>
              </w:rPr>
            </w:pPr>
          </w:p>
        </w:tc>
        <w:tc>
          <w:tcPr>
            <w:tcW w:w="1701" w:type="dxa"/>
            <w:vAlign w:val="center"/>
          </w:tcPr>
          <w:p w14:paraId="5282FA95" w14:textId="77777777" w:rsidR="00AA2973" w:rsidRPr="00662412" w:rsidRDefault="00AA2973" w:rsidP="00144008">
            <w:pPr>
              <w:rPr>
                <w:rFonts w:ascii="Arial" w:hAnsi="Arial" w:cs="Arial"/>
                <w:b/>
              </w:rPr>
            </w:pPr>
          </w:p>
        </w:tc>
      </w:tr>
      <w:tr w:rsidR="00AA2973" w:rsidRPr="00662412" w14:paraId="1803BF74" w14:textId="77777777" w:rsidTr="00AA2973">
        <w:tc>
          <w:tcPr>
            <w:tcW w:w="4219" w:type="dxa"/>
            <w:vAlign w:val="center"/>
          </w:tcPr>
          <w:p w14:paraId="30044ACB" w14:textId="77777777" w:rsidR="00AA2973" w:rsidRPr="00662412" w:rsidRDefault="00AA2973" w:rsidP="0064166A">
            <w:pPr>
              <w:spacing w:before="120" w:after="120"/>
              <w:rPr>
                <w:rFonts w:ascii="Arial" w:hAnsi="Arial" w:cs="Arial"/>
              </w:rPr>
            </w:pPr>
            <w:r w:rsidRPr="00662412">
              <w:rPr>
                <w:rFonts w:ascii="Arial" w:hAnsi="Arial" w:cs="Arial"/>
              </w:rPr>
              <w:t>Notes, including Drug Charts, Fluid, News and Observation Charts locked securely</w:t>
            </w:r>
          </w:p>
        </w:tc>
        <w:tc>
          <w:tcPr>
            <w:tcW w:w="1701" w:type="dxa"/>
            <w:vAlign w:val="center"/>
          </w:tcPr>
          <w:p w14:paraId="2FB626C3" w14:textId="77777777" w:rsidR="00AA2973" w:rsidRPr="00662412" w:rsidRDefault="00AA2973" w:rsidP="00144008">
            <w:pPr>
              <w:rPr>
                <w:rFonts w:ascii="Arial" w:hAnsi="Arial" w:cs="Arial"/>
                <w:b/>
              </w:rPr>
            </w:pPr>
          </w:p>
        </w:tc>
        <w:tc>
          <w:tcPr>
            <w:tcW w:w="1701" w:type="dxa"/>
          </w:tcPr>
          <w:p w14:paraId="79F9D895" w14:textId="77777777" w:rsidR="00AA2973" w:rsidRPr="00662412" w:rsidRDefault="00AA2973" w:rsidP="00144008">
            <w:pPr>
              <w:rPr>
                <w:rFonts w:ascii="Arial" w:hAnsi="Arial" w:cs="Arial"/>
                <w:b/>
              </w:rPr>
            </w:pPr>
          </w:p>
        </w:tc>
        <w:tc>
          <w:tcPr>
            <w:tcW w:w="1701" w:type="dxa"/>
            <w:vAlign w:val="center"/>
          </w:tcPr>
          <w:p w14:paraId="00F6D2DB" w14:textId="77777777" w:rsidR="00AA2973" w:rsidRPr="00662412" w:rsidRDefault="00AA2973" w:rsidP="00144008">
            <w:pPr>
              <w:rPr>
                <w:rFonts w:ascii="Arial" w:hAnsi="Arial" w:cs="Arial"/>
                <w:b/>
              </w:rPr>
            </w:pPr>
          </w:p>
        </w:tc>
      </w:tr>
    </w:tbl>
    <w:p w14:paraId="62D478D7" w14:textId="77777777" w:rsidR="003B1667" w:rsidRPr="00662412" w:rsidRDefault="003B1667" w:rsidP="003B1667">
      <w:pPr>
        <w:spacing w:after="0"/>
        <w:rPr>
          <w:rFonts w:ascii="Arial" w:hAnsi="Arial" w:cs="Arial"/>
          <w:b/>
        </w:rPr>
      </w:pPr>
    </w:p>
    <w:p w14:paraId="0C2CC230" w14:textId="77777777" w:rsidR="003B1667" w:rsidRPr="00662412" w:rsidRDefault="003B1667" w:rsidP="003B1667">
      <w:pPr>
        <w:spacing w:after="0"/>
        <w:rPr>
          <w:rFonts w:ascii="Arial" w:hAnsi="Arial" w:cs="Arial"/>
          <w:b/>
        </w:rPr>
      </w:pPr>
    </w:p>
    <w:p w14:paraId="2C2260CA" w14:textId="77777777" w:rsidR="003B1667" w:rsidRPr="00662412" w:rsidRDefault="003B1667" w:rsidP="003B1667">
      <w:pPr>
        <w:spacing w:after="0"/>
        <w:rPr>
          <w:rFonts w:ascii="Arial" w:hAnsi="Arial" w:cs="Arial"/>
          <w:b/>
        </w:rPr>
      </w:pPr>
      <w:r w:rsidRPr="00662412">
        <w:rPr>
          <w:rFonts w:ascii="Arial" w:hAnsi="Arial" w:cs="Arial"/>
          <w:b/>
        </w:rPr>
        <w:t>Staff/Other Service users</w:t>
      </w:r>
    </w:p>
    <w:tbl>
      <w:tblPr>
        <w:tblStyle w:val="TableGrid"/>
        <w:tblW w:w="9322" w:type="dxa"/>
        <w:tblLook w:val="04A0" w:firstRow="1" w:lastRow="0" w:firstColumn="1" w:lastColumn="0" w:noHBand="0" w:noVBand="1"/>
      </w:tblPr>
      <w:tblGrid>
        <w:gridCol w:w="4219"/>
        <w:gridCol w:w="1701"/>
        <w:gridCol w:w="1701"/>
        <w:gridCol w:w="1701"/>
      </w:tblGrid>
      <w:tr w:rsidR="00356638" w:rsidRPr="00662412" w14:paraId="75EA344C" w14:textId="77777777" w:rsidTr="00144008">
        <w:tc>
          <w:tcPr>
            <w:tcW w:w="4219" w:type="dxa"/>
            <w:vAlign w:val="center"/>
          </w:tcPr>
          <w:p w14:paraId="3DE7E572" w14:textId="77777777" w:rsidR="00AA2973" w:rsidRPr="00662412" w:rsidRDefault="00AA2973" w:rsidP="00144008">
            <w:pPr>
              <w:spacing w:before="120" w:after="120"/>
              <w:rPr>
                <w:rFonts w:ascii="Arial" w:hAnsi="Arial" w:cs="Arial"/>
                <w:b/>
              </w:rPr>
            </w:pPr>
            <w:r w:rsidRPr="00662412">
              <w:rPr>
                <w:rFonts w:ascii="Arial" w:hAnsi="Arial" w:cs="Arial"/>
                <w:b/>
              </w:rPr>
              <w:t>Details</w:t>
            </w:r>
          </w:p>
        </w:tc>
        <w:tc>
          <w:tcPr>
            <w:tcW w:w="1701" w:type="dxa"/>
            <w:vAlign w:val="center"/>
          </w:tcPr>
          <w:p w14:paraId="045A2BDF" w14:textId="77777777" w:rsidR="00AA2973" w:rsidRPr="00662412" w:rsidRDefault="00AA2973" w:rsidP="00144008">
            <w:pPr>
              <w:jc w:val="center"/>
              <w:rPr>
                <w:rFonts w:ascii="Arial" w:hAnsi="Arial" w:cs="Arial"/>
                <w:b/>
              </w:rPr>
            </w:pPr>
            <w:r w:rsidRPr="00662412">
              <w:rPr>
                <w:rFonts w:ascii="Arial" w:hAnsi="Arial" w:cs="Arial"/>
                <w:b/>
              </w:rPr>
              <w:t>Completed by</w:t>
            </w:r>
          </w:p>
        </w:tc>
        <w:tc>
          <w:tcPr>
            <w:tcW w:w="1701" w:type="dxa"/>
            <w:vAlign w:val="center"/>
          </w:tcPr>
          <w:p w14:paraId="1251BB3E" w14:textId="77777777" w:rsidR="00AA2973" w:rsidRPr="00662412" w:rsidRDefault="00AA2973" w:rsidP="00144008">
            <w:pPr>
              <w:jc w:val="center"/>
              <w:rPr>
                <w:rFonts w:ascii="Arial" w:hAnsi="Arial" w:cs="Arial"/>
                <w:b/>
              </w:rPr>
            </w:pPr>
            <w:r w:rsidRPr="00662412">
              <w:rPr>
                <w:rFonts w:ascii="Arial" w:hAnsi="Arial" w:cs="Arial"/>
                <w:b/>
              </w:rPr>
              <w:t>Time</w:t>
            </w:r>
          </w:p>
        </w:tc>
        <w:tc>
          <w:tcPr>
            <w:tcW w:w="1701" w:type="dxa"/>
            <w:vAlign w:val="center"/>
          </w:tcPr>
          <w:p w14:paraId="6488F9F6" w14:textId="77777777" w:rsidR="00AA2973" w:rsidRPr="00662412" w:rsidRDefault="00AA2973" w:rsidP="00144008">
            <w:pPr>
              <w:rPr>
                <w:rFonts w:ascii="Arial" w:hAnsi="Arial" w:cs="Arial"/>
                <w:b/>
              </w:rPr>
            </w:pPr>
            <w:r w:rsidRPr="00662412">
              <w:rPr>
                <w:rFonts w:ascii="Arial" w:hAnsi="Arial" w:cs="Arial"/>
                <w:b/>
              </w:rPr>
              <w:t>Initials</w:t>
            </w:r>
          </w:p>
        </w:tc>
      </w:tr>
      <w:tr w:rsidR="00356638" w:rsidRPr="00662412" w14:paraId="1260A860" w14:textId="77777777" w:rsidTr="00AA2973">
        <w:tc>
          <w:tcPr>
            <w:tcW w:w="4219" w:type="dxa"/>
            <w:vAlign w:val="center"/>
          </w:tcPr>
          <w:p w14:paraId="34E530F6" w14:textId="77777777" w:rsidR="00AA2973" w:rsidRPr="00662412" w:rsidRDefault="00AA2973" w:rsidP="00144008">
            <w:pPr>
              <w:spacing w:before="120" w:after="120"/>
              <w:rPr>
                <w:rFonts w:ascii="Arial" w:hAnsi="Arial" w:cs="Arial"/>
              </w:rPr>
            </w:pPr>
            <w:r w:rsidRPr="00662412">
              <w:rPr>
                <w:rFonts w:ascii="Arial" w:hAnsi="Arial" w:cs="Arial"/>
              </w:rPr>
              <w:t>Deploy staff from other areas to ensure ward safety is maintained.</w:t>
            </w:r>
          </w:p>
        </w:tc>
        <w:tc>
          <w:tcPr>
            <w:tcW w:w="1701" w:type="dxa"/>
          </w:tcPr>
          <w:p w14:paraId="57940FD4" w14:textId="77777777" w:rsidR="00AA2973" w:rsidRPr="00662412" w:rsidRDefault="00AA2973" w:rsidP="00144008">
            <w:pPr>
              <w:rPr>
                <w:rFonts w:ascii="Arial" w:hAnsi="Arial" w:cs="Arial"/>
                <w:b/>
              </w:rPr>
            </w:pPr>
          </w:p>
        </w:tc>
        <w:tc>
          <w:tcPr>
            <w:tcW w:w="1701" w:type="dxa"/>
            <w:vAlign w:val="center"/>
          </w:tcPr>
          <w:p w14:paraId="66301646" w14:textId="77777777" w:rsidR="00AA2973" w:rsidRPr="00662412" w:rsidRDefault="00AA2973" w:rsidP="00144008">
            <w:pPr>
              <w:rPr>
                <w:rFonts w:ascii="Arial" w:hAnsi="Arial" w:cs="Arial"/>
                <w:b/>
              </w:rPr>
            </w:pPr>
          </w:p>
        </w:tc>
        <w:tc>
          <w:tcPr>
            <w:tcW w:w="1701" w:type="dxa"/>
            <w:vAlign w:val="center"/>
          </w:tcPr>
          <w:p w14:paraId="5DD36899" w14:textId="77777777" w:rsidR="00AA2973" w:rsidRPr="00662412" w:rsidRDefault="00AA2973" w:rsidP="00144008">
            <w:pPr>
              <w:rPr>
                <w:rFonts w:ascii="Arial" w:hAnsi="Arial" w:cs="Arial"/>
                <w:b/>
              </w:rPr>
            </w:pPr>
          </w:p>
        </w:tc>
      </w:tr>
      <w:tr w:rsidR="00356638" w:rsidRPr="00662412" w14:paraId="5E8113D5" w14:textId="77777777" w:rsidTr="00AA2973">
        <w:tc>
          <w:tcPr>
            <w:tcW w:w="4219" w:type="dxa"/>
            <w:vAlign w:val="center"/>
          </w:tcPr>
          <w:p w14:paraId="212828D8" w14:textId="77777777" w:rsidR="00AA2973" w:rsidRPr="00662412" w:rsidRDefault="00AA2973" w:rsidP="00144008">
            <w:pPr>
              <w:spacing w:before="120" w:after="120"/>
              <w:rPr>
                <w:rFonts w:ascii="Arial" w:hAnsi="Arial" w:cs="Arial"/>
              </w:rPr>
            </w:pPr>
            <w:r w:rsidRPr="00662412">
              <w:rPr>
                <w:rFonts w:ascii="Arial" w:hAnsi="Arial" w:cs="Arial"/>
              </w:rPr>
              <w:t>Book additional staff for the ward for next 24 hours</w:t>
            </w:r>
          </w:p>
        </w:tc>
        <w:tc>
          <w:tcPr>
            <w:tcW w:w="1701" w:type="dxa"/>
          </w:tcPr>
          <w:p w14:paraId="1CB3A244" w14:textId="77777777" w:rsidR="00AA2973" w:rsidRPr="00662412" w:rsidRDefault="00AA2973" w:rsidP="00144008">
            <w:pPr>
              <w:rPr>
                <w:rFonts w:ascii="Arial" w:hAnsi="Arial" w:cs="Arial"/>
                <w:b/>
              </w:rPr>
            </w:pPr>
          </w:p>
        </w:tc>
        <w:tc>
          <w:tcPr>
            <w:tcW w:w="1701" w:type="dxa"/>
            <w:vAlign w:val="center"/>
          </w:tcPr>
          <w:p w14:paraId="3264BC3B" w14:textId="77777777" w:rsidR="00AA2973" w:rsidRPr="00662412" w:rsidRDefault="00AA2973" w:rsidP="00144008">
            <w:pPr>
              <w:rPr>
                <w:rFonts w:ascii="Arial" w:hAnsi="Arial" w:cs="Arial"/>
                <w:b/>
              </w:rPr>
            </w:pPr>
          </w:p>
        </w:tc>
        <w:tc>
          <w:tcPr>
            <w:tcW w:w="1701" w:type="dxa"/>
            <w:vAlign w:val="center"/>
          </w:tcPr>
          <w:p w14:paraId="5D95FFBE" w14:textId="77777777" w:rsidR="00AA2973" w:rsidRPr="00662412" w:rsidRDefault="00AA2973" w:rsidP="00144008">
            <w:pPr>
              <w:rPr>
                <w:rFonts w:ascii="Arial" w:hAnsi="Arial" w:cs="Arial"/>
                <w:b/>
              </w:rPr>
            </w:pPr>
          </w:p>
        </w:tc>
      </w:tr>
      <w:tr w:rsidR="00356638" w:rsidRPr="00662412" w14:paraId="566BD89C" w14:textId="77777777" w:rsidTr="00AA2973">
        <w:tc>
          <w:tcPr>
            <w:tcW w:w="4219" w:type="dxa"/>
            <w:vAlign w:val="center"/>
          </w:tcPr>
          <w:p w14:paraId="18E2BD3B" w14:textId="77777777" w:rsidR="00AA2973" w:rsidRPr="00662412" w:rsidRDefault="00AA2973" w:rsidP="00144008">
            <w:pPr>
              <w:spacing w:before="120" w:after="120"/>
              <w:rPr>
                <w:rFonts w:ascii="Arial" w:hAnsi="Arial" w:cs="Arial"/>
              </w:rPr>
            </w:pPr>
            <w:r w:rsidRPr="00662412">
              <w:rPr>
                <w:rFonts w:ascii="Arial" w:hAnsi="Arial" w:cs="Arial"/>
              </w:rPr>
              <w:t>Staff involved to write Statement before leaving duties (staff may need support)</w:t>
            </w:r>
          </w:p>
          <w:p w14:paraId="4D8234A8" w14:textId="77777777" w:rsidR="00AA2973" w:rsidRPr="00662412" w:rsidRDefault="00AA2973" w:rsidP="00144008">
            <w:pPr>
              <w:spacing w:before="120" w:after="120"/>
              <w:rPr>
                <w:rFonts w:ascii="Arial" w:hAnsi="Arial" w:cs="Arial"/>
              </w:rPr>
            </w:pPr>
            <w:r w:rsidRPr="00662412">
              <w:rPr>
                <w:rFonts w:ascii="Arial" w:hAnsi="Arial" w:cs="Arial"/>
              </w:rPr>
              <w:t>DSN to ensure all statement secured and scanned to Borough Lead Nurse and Borough Director</w:t>
            </w:r>
          </w:p>
        </w:tc>
        <w:tc>
          <w:tcPr>
            <w:tcW w:w="1701" w:type="dxa"/>
          </w:tcPr>
          <w:p w14:paraId="172B0207" w14:textId="77777777" w:rsidR="00AA2973" w:rsidRPr="00662412" w:rsidRDefault="00AA2973" w:rsidP="00144008">
            <w:pPr>
              <w:rPr>
                <w:rFonts w:ascii="Arial" w:hAnsi="Arial" w:cs="Arial"/>
                <w:b/>
              </w:rPr>
            </w:pPr>
          </w:p>
        </w:tc>
        <w:tc>
          <w:tcPr>
            <w:tcW w:w="1701" w:type="dxa"/>
            <w:vAlign w:val="center"/>
          </w:tcPr>
          <w:p w14:paraId="67F976B8" w14:textId="77777777" w:rsidR="00AA2973" w:rsidRPr="00662412" w:rsidRDefault="00AA2973" w:rsidP="00144008">
            <w:pPr>
              <w:rPr>
                <w:rFonts w:ascii="Arial" w:hAnsi="Arial" w:cs="Arial"/>
                <w:b/>
              </w:rPr>
            </w:pPr>
          </w:p>
        </w:tc>
        <w:tc>
          <w:tcPr>
            <w:tcW w:w="1701" w:type="dxa"/>
            <w:vAlign w:val="center"/>
          </w:tcPr>
          <w:p w14:paraId="684C692D" w14:textId="77777777" w:rsidR="00AA2973" w:rsidRPr="00662412" w:rsidRDefault="00AA2973" w:rsidP="00144008">
            <w:pPr>
              <w:rPr>
                <w:rFonts w:ascii="Arial" w:hAnsi="Arial" w:cs="Arial"/>
                <w:b/>
              </w:rPr>
            </w:pPr>
          </w:p>
        </w:tc>
      </w:tr>
      <w:tr w:rsidR="00356638" w:rsidRPr="00662412" w14:paraId="4A525A5E" w14:textId="77777777" w:rsidTr="00AA2973">
        <w:tc>
          <w:tcPr>
            <w:tcW w:w="4219" w:type="dxa"/>
            <w:vAlign w:val="center"/>
          </w:tcPr>
          <w:p w14:paraId="0261BCC8" w14:textId="77777777" w:rsidR="00AA2973" w:rsidRPr="00662412" w:rsidRDefault="00AA2973" w:rsidP="002B449D">
            <w:pPr>
              <w:spacing w:before="120" w:after="120"/>
              <w:rPr>
                <w:rFonts w:ascii="Arial" w:hAnsi="Arial" w:cs="Arial"/>
              </w:rPr>
            </w:pPr>
            <w:r w:rsidRPr="00662412">
              <w:rPr>
                <w:rFonts w:ascii="Arial" w:hAnsi="Arial" w:cs="Arial"/>
              </w:rPr>
              <w:t>Service Users informed of Incident (minimal detail at this point)</w:t>
            </w:r>
          </w:p>
        </w:tc>
        <w:tc>
          <w:tcPr>
            <w:tcW w:w="1701" w:type="dxa"/>
          </w:tcPr>
          <w:p w14:paraId="7A93EB8A" w14:textId="77777777" w:rsidR="00AA2973" w:rsidRPr="00662412" w:rsidRDefault="00AA2973" w:rsidP="00144008">
            <w:pPr>
              <w:rPr>
                <w:rFonts w:ascii="Arial" w:hAnsi="Arial" w:cs="Arial"/>
                <w:b/>
              </w:rPr>
            </w:pPr>
          </w:p>
        </w:tc>
        <w:tc>
          <w:tcPr>
            <w:tcW w:w="1701" w:type="dxa"/>
            <w:vAlign w:val="center"/>
          </w:tcPr>
          <w:p w14:paraId="17C017C1" w14:textId="77777777" w:rsidR="00AA2973" w:rsidRPr="00662412" w:rsidRDefault="00AA2973" w:rsidP="00144008">
            <w:pPr>
              <w:rPr>
                <w:rFonts w:ascii="Arial" w:hAnsi="Arial" w:cs="Arial"/>
                <w:b/>
              </w:rPr>
            </w:pPr>
          </w:p>
        </w:tc>
        <w:tc>
          <w:tcPr>
            <w:tcW w:w="1701" w:type="dxa"/>
            <w:vAlign w:val="center"/>
          </w:tcPr>
          <w:p w14:paraId="3F5C1304" w14:textId="77777777" w:rsidR="00AA2973" w:rsidRPr="00662412" w:rsidRDefault="00AA2973" w:rsidP="00144008">
            <w:pPr>
              <w:rPr>
                <w:rFonts w:ascii="Arial" w:hAnsi="Arial" w:cs="Arial"/>
                <w:b/>
              </w:rPr>
            </w:pPr>
          </w:p>
        </w:tc>
      </w:tr>
      <w:tr w:rsidR="00356638" w:rsidRPr="00662412" w14:paraId="5848E358" w14:textId="77777777" w:rsidTr="00AA2973">
        <w:tc>
          <w:tcPr>
            <w:tcW w:w="4219" w:type="dxa"/>
            <w:vAlign w:val="center"/>
          </w:tcPr>
          <w:p w14:paraId="5461A0CA" w14:textId="77777777" w:rsidR="00AA2973" w:rsidRPr="00662412" w:rsidRDefault="00AA2973" w:rsidP="002B449D">
            <w:pPr>
              <w:spacing w:before="120" w:after="120"/>
              <w:rPr>
                <w:rFonts w:ascii="Arial" w:hAnsi="Arial" w:cs="Arial"/>
              </w:rPr>
            </w:pPr>
            <w:r w:rsidRPr="00662412">
              <w:rPr>
                <w:rFonts w:ascii="Arial" w:hAnsi="Arial" w:cs="Arial"/>
              </w:rPr>
              <w:t>Initial Staff de-brief</w:t>
            </w:r>
          </w:p>
        </w:tc>
        <w:tc>
          <w:tcPr>
            <w:tcW w:w="1701" w:type="dxa"/>
          </w:tcPr>
          <w:p w14:paraId="40623AA7" w14:textId="77777777" w:rsidR="00AA2973" w:rsidRPr="00662412" w:rsidRDefault="00AA2973" w:rsidP="00144008">
            <w:pPr>
              <w:rPr>
                <w:rFonts w:ascii="Arial" w:hAnsi="Arial" w:cs="Arial"/>
                <w:b/>
              </w:rPr>
            </w:pPr>
          </w:p>
        </w:tc>
        <w:tc>
          <w:tcPr>
            <w:tcW w:w="1701" w:type="dxa"/>
            <w:vAlign w:val="center"/>
          </w:tcPr>
          <w:p w14:paraId="1370E745" w14:textId="77777777" w:rsidR="00AA2973" w:rsidRPr="00662412" w:rsidRDefault="00AA2973" w:rsidP="00144008">
            <w:pPr>
              <w:rPr>
                <w:rFonts w:ascii="Arial" w:hAnsi="Arial" w:cs="Arial"/>
                <w:b/>
              </w:rPr>
            </w:pPr>
          </w:p>
        </w:tc>
        <w:tc>
          <w:tcPr>
            <w:tcW w:w="1701" w:type="dxa"/>
            <w:vAlign w:val="center"/>
          </w:tcPr>
          <w:p w14:paraId="6D650A4B" w14:textId="77777777" w:rsidR="00AA2973" w:rsidRPr="00662412" w:rsidRDefault="00AA2973" w:rsidP="00144008">
            <w:pPr>
              <w:rPr>
                <w:rFonts w:ascii="Arial" w:hAnsi="Arial" w:cs="Arial"/>
                <w:b/>
              </w:rPr>
            </w:pPr>
          </w:p>
        </w:tc>
      </w:tr>
      <w:tr w:rsidR="00AA2973" w:rsidRPr="00662412" w14:paraId="480888C1" w14:textId="77777777" w:rsidTr="00AA2973">
        <w:tc>
          <w:tcPr>
            <w:tcW w:w="4219" w:type="dxa"/>
            <w:vAlign w:val="center"/>
          </w:tcPr>
          <w:p w14:paraId="7F4689CC" w14:textId="77777777" w:rsidR="00AA2973" w:rsidRPr="00662412" w:rsidRDefault="00AA2973" w:rsidP="0064166A">
            <w:pPr>
              <w:spacing w:before="120" w:after="120"/>
              <w:rPr>
                <w:rFonts w:ascii="Arial" w:hAnsi="Arial" w:cs="Arial"/>
              </w:rPr>
            </w:pPr>
            <w:r w:rsidRPr="00662412">
              <w:rPr>
                <w:rFonts w:ascii="Arial" w:hAnsi="Arial" w:cs="Arial"/>
              </w:rPr>
              <w:t xml:space="preserve">Service Users Management review with Nurse in Charge and Medical Team  </w:t>
            </w:r>
          </w:p>
        </w:tc>
        <w:tc>
          <w:tcPr>
            <w:tcW w:w="1701" w:type="dxa"/>
          </w:tcPr>
          <w:p w14:paraId="5021475A" w14:textId="77777777" w:rsidR="00AA2973" w:rsidRPr="00662412" w:rsidRDefault="00AA2973" w:rsidP="00144008">
            <w:pPr>
              <w:rPr>
                <w:rFonts w:ascii="Arial" w:hAnsi="Arial" w:cs="Arial"/>
                <w:b/>
              </w:rPr>
            </w:pPr>
          </w:p>
        </w:tc>
        <w:tc>
          <w:tcPr>
            <w:tcW w:w="1701" w:type="dxa"/>
            <w:vAlign w:val="center"/>
          </w:tcPr>
          <w:p w14:paraId="27BB256F" w14:textId="77777777" w:rsidR="00AA2973" w:rsidRPr="00662412" w:rsidRDefault="00AA2973" w:rsidP="00144008">
            <w:pPr>
              <w:rPr>
                <w:rFonts w:ascii="Arial" w:hAnsi="Arial" w:cs="Arial"/>
                <w:b/>
              </w:rPr>
            </w:pPr>
          </w:p>
        </w:tc>
        <w:tc>
          <w:tcPr>
            <w:tcW w:w="1701" w:type="dxa"/>
            <w:vAlign w:val="center"/>
          </w:tcPr>
          <w:p w14:paraId="5197CFB7" w14:textId="77777777" w:rsidR="00AA2973" w:rsidRPr="00662412" w:rsidRDefault="00AA2973" w:rsidP="00144008">
            <w:pPr>
              <w:rPr>
                <w:rFonts w:ascii="Arial" w:hAnsi="Arial" w:cs="Arial"/>
                <w:b/>
              </w:rPr>
            </w:pPr>
          </w:p>
        </w:tc>
      </w:tr>
    </w:tbl>
    <w:p w14:paraId="0A7335D3" w14:textId="77777777" w:rsidR="00C268EA" w:rsidRPr="00662412" w:rsidRDefault="00C268EA" w:rsidP="003B1667">
      <w:pPr>
        <w:spacing w:after="0"/>
        <w:rPr>
          <w:rFonts w:ascii="Arial" w:hAnsi="Arial" w:cs="Arial"/>
          <w:b/>
        </w:rPr>
      </w:pPr>
    </w:p>
    <w:p w14:paraId="00E48DBD" w14:textId="77777777" w:rsidR="00C268EA" w:rsidRPr="00662412" w:rsidRDefault="00C268EA" w:rsidP="003B1667">
      <w:pPr>
        <w:spacing w:after="0"/>
        <w:rPr>
          <w:rFonts w:ascii="Arial" w:hAnsi="Arial" w:cs="Arial"/>
          <w:b/>
        </w:rPr>
      </w:pPr>
    </w:p>
    <w:p w14:paraId="5B1E33F8" w14:textId="77777777" w:rsidR="00C268EA" w:rsidRPr="00662412" w:rsidRDefault="00C268EA" w:rsidP="003B1667">
      <w:pPr>
        <w:spacing w:after="0"/>
        <w:rPr>
          <w:rFonts w:ascii="Arial" w:hAnsi="Arial" w:cs="Arial"/>
          <w:b/>
        </w:rPr>
      </w:pPr>
    </w:p>
    <w:p w14:paraId="30BCA6A9" w14:textId="77777777" w:rsidR="00C268EA" w:rsidRPr="00662412" w:rsidRDefault="00C268EA" w:rsidP="003B1667">
      <w:pPr>
        <w:spacing w:after="0"/>
        <w:rPr>
          <w:rFonts w:ascii="Arial" w:hAnsi="Arial" w:cs="Arial"/>
          <w:b/>
        </w:rPr>
      </w:pPr>
    </w:p>
    <w:p w14:paraId="5052601C" w14:textId="77777777" w:rsidR="00C268EA" w:rsidRPr="00662412" w:rsidRDefault="00C268EA" w:rsidP="003B1667">
      <w:pPr>
        <w:spacing w:after="0"/>
        <w:rPr>
          <w:rFonts w:ascii="Arial" w:hAnsi="Arial" w:cs="Arial"/>
          <w:b/>
        </w:rPr>
      </w:pPr>
    </w:p>
    <w:p w14:paraId="033DED4A" w14:textId="77777777" w:rsidR="00C268EA" w:rsidRPr="00662412" w:rsidRDefault="00C268EA" w:rsidP="003B1667">
      <w:pPr>
        <w:spacing w:after="0"/>
        <w:rPr>
          <w:rFonts w:ascii="Arial" w:hAnsi="Arial" w:cs="Arial"/>
          <w:b/>
        </w:rPr>
      </w:pPr>
    </w:p>
    <w:p w14:paraId="79C4DE8F" w14:textId="77777777" w:rsidR="00C268EA" w:rsidRPr="00662412" w:rsidRDefault="00C268EA" w:rsidP="003B1667">
      <w:pPr>
        <w:spacing w:after="0"/>
        <w:rPr>
          <w:rFonts w:ascii="Arial" w:hAnsi="Arial" w:cs="Arial"/>
          <w:b/>
        </w:rPr>
      </w:pPr>
    </w:p>
    <w:p w14:paraId="109B1A60" w14:textId="77777777" w:rsidR="00C268EA" w:rsidRPr="00662412" w:rsidRDefault="00C268EA" w:rsidP="003B1667">
      <w:pPr>
        <w:spacing w:after="0"/>
        <w:rPr>
          <w:rFonts w:ascii="Arial" w:hAnsi="Arial" w:cs="Arial"/>
          <w:b/>
        </w:rPr>
      </w:pPr>
    </w:p>
    <w:p w14:paraId="294F9A2F" w14:textId="77777777" w:rsidR="00C268EA" w:rsidRPr="00662412" w:rsidRDefault="00C268EA" w:rsidP="003B1667">
      <w:pPr>
        <w:spacing w:after="0"/>
        <w:rPr>
          <w:rFonts w:ascii="Arial" w:hAnsi="Arial" w:cs="Arial"/>
          <w:b/>
        </w:rPr>
      </w:pPr>
    </w:p>
    <w:p w14:paraId="6DDAD796" w14:textId="77777777" w:rsidR="00C268EA" w:rsidRDefault="00C268EA" w:rsidP="003B1667">
      <w:pPr>
        <w:spacing w:after="0"/>
        <w:rPr>
          <w:rFonts w:ascii="Arial" w:hAnsi="Arial" w:cs="Arial"/>
          <w:b/>
        </w:rPr>
      </w:pPr>
    </w:p>
    <w:p w14:paraId="431F74D5" w14:textId="77777777" w:rsidR="00FF3440" w:rsidRDefault="00FF3440" w:rsidP="003B1667">
      <w:pPr>
        <w:spacing w:after="0"/>
        <w:rPr>
          <w:rFonts w:ascii="Arial" w:hAnsi="Arial" w:cs="Arial"/>
          <w:b/>
        </w:rPr>
      </w:pPr>
    </w:p>
    <w:p w14:paraId="28D1EE77" w14:textId="77777777" w:rsidR="00FF3440" w:rsidRDefault="00FF3440" w:rsidP="003B1667">
      <w:pPr>
        <w:spacing w:after="0"/>
        <w:rPr>
          <w:rFonts w:ascii="Arial" w:hAnsi="Arial" w:cs="Arial"/>
          <w:b/>
        </w:rPr>
      </w:pPr>
    </w:p>
    <w:p w14:paraId="18B611F7" w14:textId="77777777" w:rsidR="00FF3440" w:rsidRDefault="00FF3440" w:rsidP="003B1667">
      <w:pPr>
        <w:spacing w:after="0"/>
        <w:rPr>
          <w:rFonts w:ascii="Arial" w:hAnsi="Arial" w:cs="Arial"/>
          <w:b/>
        </w:rPr>
      </w:pPr>
    </w:p>
    <w:p w14:paraId="1BDBF631" w14:textId="77777777" w:rsidR="00FF3440" w:rsidRPr="00662412" w:rsidRDefault="00FF3440" w:rsidP="003B1667">
      <w:pPr>
        <w:spacing w:after="0"/>
        <w:rPr>
          <w:rFonts w:ascii="Arial" w:hAnsi="Arial" w:cs="Arial"/>
          <w:b/>
        </w:rPr>
      </w:pPr>
    </w:p>
    <w:p w14:paraId="7F8D7F83" w14:textId="77777777" w:rsidR="00C268EA" w:rsidRPr="00662412" w:rsidRDefault="00C268EA" w:rsidP="003B1667">
      <w:pPr>
        <w:spacing w:after="0"/>
        <w:rPr>
          <w:rFonts w:ascii="Arial" w:hAnsi="Arial" w:cs="Arial"/>
          <w:b/>
        </w:rPr>
      </w:pPr>
    </w:p>
    <w:p w14:paraId="7261C5B0" w14:textId="77777777" w:rsidR="00C268EA" w:rsidRPr="00662412" w:rsidRDefault="00C268EA" w:rsidP="003B1667">
      <w:pPr>
        <w:spacing w:after="0"/>
        <w:rPr>
          <w:rFonts w:ascii="Arial" w:hAnsi="Arial" w:cs="Arial"/>
          <w:b/>
        </w:rPr>
      </w:pPr>
    </w:p>
    <w:p w14:paraId="2BE9EFF1" w14:textId="77777777" w:rsidR="00F03C04" w:rsidRPr="00662412" w:rsidRDefault="00F03C04" w:rsidP="003B1667">
      <w:pPr>
        <w:spacing w:after="0"/>
        <w:rPr>
          <w:rFonts w:ascii="Arial" w:hAnsi="Arial" w:cs="Arial"/>
          <w:b/>
        </w:rPr>
      </w:pPr>
      <w:r w:rsidRPr="00662412">
        <w:rPr>
          <w:rFonts w:ascii="Arial" w:hAnsi="Arial" w:cs="Arial"/>
          <w:b/>
        </w:rPr>
        <w:t>Staff Members Involved</w:t>
      </w:r>
    </w:p>
    <w:tbl>
      <w:tblPr>
        <w:tblStyle w:val="TableGrid"/>
        <w:tblW w:w="0" w:type="auto"/>
        <w:tblLook w:val="04A0" w:firstRow="1" w:lastRow="0" w:firstColumn="1" w:lastColumn="0" w:noHBand="0" w:noVBand="1"/>
      </w:tblPr>
      <w:tblGrid>
        <w:gridCol w:w="2376"/>
        <w:gridCol w:w="6866"/>
      </w:tblGrid>
      <w:tr w:rsidR="00356638" w:rsidRPr="00662412" w14:paraId="205077F4" w14:textId="77777777" w:rsidTr="00AA2973">
        <w:tc>
          <w:tcPr>
            <w:tcW w:w="2376" w:type="dxa"/>
            <w:tcBorders>
              <w:top w:val="single" w:sz="12" w:space="0" w:color="auto"/>
              <w:left w:val="single" w:sz="12" w:space="0" w:color="auto"/>
              <w:bottom w:val="single" w:sz="8" w:space="0" w:color="auto"/>
              <w:right w:val="single" w:sz="8" w:space="0" w:color="auto"/>
            </w:tcBorders>
          </w:tcPr>
          <w:p w14:paraId="48A6C5E5" w14:textId="77777777" w:rsidR="00F03C04" w:rsidRPr="00662412" w:rsidRDefault="00F03C04" w:rsidP="00AA2973">
            <w:pPr>
              <w:spacing w:before="120" w:after="120"/>
              <w:rPr>
                <w:rFonts w:ascii="Arial" w:hAnsi="Arial" w:cs="Arial"/>
                <w:b/>
              </w:rPr>
            </w:pPr>
            <w:r w:rsidRPr="00662412">
              <w:rPr>
                <w:rFonts w:ascii="Arial" w:hAnsi="Arial" w:cs="Arial"/>
                <w:b/>
              </w:rPr>
              <w:t>Name</w:t>
            </w:r>
            <w:r w:rsidR="00AA2973" w:rsidRPr="00662412">
              <w:rPr>
                <w:rFonts w:ascii="Arial" w:hAnsi="Arial" w:cs="Arial"/>
                <w:b/>
              </w:rPr>
              <w:t>:</w:t>
            </w:r>
          </w:p>
        </w:tc>
        <w:tc>
          <w:tcPr>
            <w:tcW w:w="6866" w:type="dxa"/>
            <w:tcBorders>
              <w:top w:val="single" w:sz="12" w:space="0" w:color="auto"/>
              <w:left w:val="single" w:sz="8" w:space="0" w:color="auto"/>
              <w:bottom w:val="single" w:sz="8" w:space="0" w:color="auto"/>
              <w:right w:val="single" w:sz="12" w:space="0" w:color="auto"/>
            </w:tcBorders>
          </w:tcPr>
          <w:p w14:paraId="4102B7C3" w14:textId="77777777" w:rsidR="00F03C04" w:rsidRPr="00662412" w:rsidRDefault="00F03C04" w:rsidP="00AA2973">
            <w:pPr>
              <w:rPr>
                <w:rFonts w:ascii="Arial" w:hAnsi="Arial" w:cs="Arial"/>
                <w:b/>
              </w:rPr>
            </w:pPr>
          </w:p>
        </w:tc>
      </w:tr>
      <w:tr w:rsidR="00356638" w:rsidRPr="00662412" w14:paraId="18671533" w14:textId="77777777" w:rsidTr="00AA2973">
        <w:tc>
          <w:tcPr>
            <w:tcW w:w="2376" w:type="dxa"/>
            <w:tcBorders>
              <w:top w:val="single" w:sz="8" w:space="0" w:color="auto"/>
              <w:left w:val="single" w:sz="12" w:space="0" w:color="auto"/>
              <w:bottom w:val="single" w:sz="8" w:space="0" w:color="auto"/>
              <w:right w:val="single" w:sz="8" w:space="0" w:color="auto"/>
            </w:tcBorders>
          </w:tcPr>
          <w:p w14:paraId="4A168363" w14:textId="77777777" w:rsidR="00F03C04" w:rsidRPr="00662412" w:rsidRDefault="00F03C04" w:rsidP="00AA2973">
            <w:pPr>
              <w:spacing w:before="120" w:after="120"/>
              <w:rPr>
                <w:rFonts w:ascii="Arial" w:hAnsi="Arial" w:cs="Arial"/>
              </w:rPr>
            </w:pPr>
            <w:r w:rsidRPr="00662412">
              <w:rPr>
                <w:rFonts w:ascii="Arial" w:hAnsi="Arial" w:cs="Arial"/>
              </w:rPr>
              <w:t>Contact Details</w:t>
            </w:r>
            <w:r w:rsidR="00AA2973" w:rsidRPr="00662412">
              <w:rPr>
                <w:rFonts w:ascii="Arial" w:hAnsi="Arial" w:cs="Arial"/>
              </w:rPr>
              <w:t>:</w:t>
            </w:r>
          </w:p>
        </w:tc>
        <w:tc>
          <w:tcPr>
            <w:tcW w:w="6866" w:type="dxa"/>
            <w:tcBorders>
              <w:top w:val="single" w:sz="8" w:space="0" w:color="auto"/>
              <w:left w:val="single" w:sz="8" w:space="0" w:color="auto"/>
              <w:bottom w:val="single" w:sz="8" w:space="0" w:color="auto"/>
              <w:right w:val="single" w:sz="12" w:space="0" w:color="auto"/>
            </w:tcBorders>
          </w:tcPr>
          <w:p w14:paraId="5CBB4C33" w14:textId="77777777" w:rsidR="00F03C04" w:rsidRPr="00662412" w:rsidRDefault="00F03C04" w:rsidP="00AA2973">
            <w:pPr>
              <w:rPr>
                <w:rFonts w:ascii="Arial" w:hAnsi="Arial" w:cs="Arial"/>
                <w:b/>
              </w:rPr>
            </w:pPr>
          </w:p>
        </w:tc>
      </w:tr>
      <w:tr w:rsidR="00356638" w:rsidRPr="00662412" w14:paraId="1CB29173" w14:textId="77777777" w:rsidTr="00AA2973">
        <w:tc>
          <w:tcPr>
            <w:tcW w:w="2376" w:type="dxa"/>
            <w:tcBorders>
              <w:top w:val="single" w:sz="8" w:space="0" w:color="auto"/>
              <w:left w:val="single" w:sz="12" w:space="0" w:color="auto"/>
              <w:bottom w:val="single" w:sz="12" w:space="0" w:color="auto"/>
              <w:right w:val="single" w:sz="8" w:space="0" w:color="auto"/>
            </w:tcBorders>
          </w:tcPr>
          <w:p w14:paraId="45A502BE" w14:textId="77777777" w:rsidR="00F03C04" w:rsidRPr="00662412" w:rsidRDefault="00F03C04" w:rsidP="00AA2973">
            <w:pPr>
              <w:spacing w:before="120" w:after="120"/>
              <w:rPr>
                <w:rFonts w:ascii="Arial" w:hAnsi="Arial" w:cs="Arial"/>
              </w:rPr>
            </w:pPr>
            <w:r w:rsidRPr="00662412">
              <w:rPr>
                <w:rFonts w:ascii="Arial" w:hAnsi="Arial" w:cs="Arial"/>
              </w:rPr>
              <w:t>Role</w:t>
            </w:r>
            <w:r w:rsidR="00AA2973" w:rsidRPr="00662412">
              <w:rPr>
                <w:rFonts w:ascii="Arial" w:hAnsi="Arial" w:cs="Arial"/>
              </w:rPr>
              <w:t>:</w:t>
            </w:r>
          </w:p>
        </w:tc>
        <w:tc>
          <w:tcPr>
            <w:tcW w:w="6866" w:type="dxa"/>
            <w:tcBorders>
              <w:top w:val="single" w:sz="8" w:space="0" w:color="auto"/>
              <w:left w:val="single" w:sz="8" w:space="0" w:color="auto"/>
              <w:bottom w:val="single" w:sz="12" w:space="0" w:color="auto"/>
              <w:right w:val="single" w:sz="12" w:space="0" w:color="auto"/>
            </w:tcBorders>
          </w:tcPr>
          <w:p w14:paraId="66671C39" w14:textId="77777777" w:rsidR="00F03C04" w:rsidRPr="00662412" w:rsidRDefault="00F03C04" w:rsidP="00AA2973">
            <w:pPr>
              <w:rPr>
                <w:rFonts w:ascii="Arial" w:hAnsi="Arial" w:cs="Arial"/>
                <w:b/>
              </w:rPr>
            </w:pPr>
          </w:p>
        </w:tc>
      </w:tr>
      <w:tr w:rsidR="00356638" w:rsidRPr="00662412" w14:paraId="418F30C5" w14:textId="77777777" w:rsidTr="00AA2973">
        <w:tc>
          <w:tcPr>
            <w:tcW w:w="2376" w:type="dxa"/>
            <w:tcBorders>
              <w:top w:val="single" w:sz="12" w:space="0" w:color="auto"/>
              <w:left w:val="single" w:sz="12" w:space="0" w:color="auto"/>
            </w:tcBorders>
          </w:tcPr>
          <w:p w14:paraId="09829AFC" w14:textId="77777777" w:rsidR="00AA2973" w:rsidRPr="00662412" w:rsidRDefault="00AA2973" w:rsidP="00AA2973">
            <w:pPr>
              <w:spacing w:before="120" w:after="120"/>
              <w:rPr>
                <w:rFonts w:ascii="Arial" w:hAnsi="Arial" w:cs="Arial"/>
                <w:b/>
              </w:rPr>
            </w:pPr>
            <w:r w:rsidRPr="00662412">
              <w:rPr>
                <w:rFonts w:ascii="Arial" w:hAnsi="Arial" w:cs="Arial"/>
                <w:b/>
              </w:rPr>
              <w:t>Name:</w:t>
            </w:r>
          </w:p>
        </w:tc>
        <w:tc>
          <w:tcPr>
            <w:tcW w:w="6866" w:type="dxa"/>
            <w:tcBorders>
              <w:top w:val="single" w:sz="12" w:space="0" w:color="auto"/>
              <w:right w:val="single" w:sz="12" w:space="0" w:color="auto"/>
            </w:tcBorders>
          </w:tcPr>
          <w:p w14:paraId="72805D7B" w14:textId="77777777" w:rsidR="00AA2973" w:rsidRPr="00662412" w:rsidRDefault="00AA2973" w:rsidP="00AA2973">
            <w:pPr>
              <w:rPr>
                <w:rFonts w:ascii="Arial" w:hAnsi="Arial" w:cs="Arial"/>
                <w:b/>
              </w:rPr>
            </w:pPr>
          </w:p>
        </w:tc>
      </w:tr>
      <w:tr w:rsidR="00356638" w:rsidRPr="00662412" w14:paraId="7C69E7C4" w14:textId="77777777" w:rsidTr="00AA2973">
        <w:tc>
          <w:tcPr>
            <w:tcW w:w="2376" w:type="dxa"/>
            <w:tcBorders>
              <w:left w:val="single" w:sz="12" w:space="0" w:color="auto"/>
            </w:tcBorders>
          </w:tcPr>
          <w:p w14:paraId="2D4EBD6D" w14:textId="77777777" w:rsidR="00AA2973" w:rsidRPr="00662412" w:rsidRDefault="00AA2973" w:rsidP="00AA2973">
            <w:pPr>
              <w:spacing w:before="120" w:after="120"/>
              <w:rPr>
                <w:rFonts w:ascii="Arial" w:hAnsi="Arial" w:cs="Arial"/>
              </w:rPr>
            </w:pPr>
            <w:r w:rsidRPr="00662412">
              <w:rPr>
                <w:rFonts w:ascii="Arial" w:hAnsi="Arial" w:cs="Arial"/>
              </w:rPr>
              <w:t>Contact Details:</w:t>
            </w:r>
          </w:p>
        </w:tc>
        <w:tc>
          <w:tcPr>
            <w:tcW w:w="6866" w:type="dxa"/>
            <w:tcBorders>
              <w:right w:val="single" w:sz="12" w:space="0" w:color="auto"/>
            </w:tcBorders>
          </w:tcPr>
          <w:p w14:paraId="40C5B97E" w14:textId="77777777" w:rsidR="00AA2973" w:rsidRPr="00662412" w:rsidRDefault="00AA2973" w:rsidP="00AA2973">
            <w:pPr>
              <w:rPr>
                <w:rFonts w:ascii="Arial" w:hAnsi="Arial" w:cs="Arial"/>
                <w:b/>
              </w:rPr>
            </w:pPr>
          </w:p>
        </w:tc>
      </w:tr>
      <w:tr w:rsidR="00356638" w:rsidRPr="00662412" w14:paraId="30739EBE" w14:textId="77777777" w:rsidTr="00AA2973">
        <w:tc>
          <w:tcPr>
            <w:tcW w:w="2376" w:type="dxa"/>
            <w:tcBorders>
              <w:left w:val="single" w:sz="12" w:space="0" w:color="auto"/>
              <w:bottom w:val="single" w:sz="12" w:space="0" w:color="auto"/>
            </w:tcBorders>
          </w:tcPr>
          <w:p w14:paraId="05ED57F9" w14:textId="77777777" w:rsidR="00AA2973" w:rsidRPr="00662412" w:rsidRDefault="00AA2973" w:rsidP="00AA2973">
            <w:pPr>
              <w:spacing w:before="120" w:after="120"/>
              <w:rPr>
                <w:rFonts w:ascii="Arial" w:hAnsi="Arial" w:cs="Arial"/>
              </w:rPr>
            </w:pPr>
            <w:r w:rsidRPr="00662412">
              <w:rPr>
                <w:rFonts w:ascii="Arial" w:hAnsi="Arial" w:cs="Arial"/>
              </w:rPr>
              <w:t>Role:</w:t>
            </w:r>
          </w:p>
        </w:tc>
        <w:tc>
          <w:tcPr>
            <w:tcW w:w="6866" w:type="dxa"/>
            <w:tcBorders>
              <w:bottom w:val="single" w:sz="12" w:space="0" w:color="auto"/>
              <w:right w:val="single" w:sz="12" w:space="0" w:color="auto"/>
            </w:tcBorders>
          </w:tcPr>
          <w:p w14:paraId="7D54920B" w14:textId="77777777" w:rsidR="00AA2973" w:rsidRPr="00662412" w:rsidRDefault="00AA2973" w:rsidP="00AA2973">
            <w:pPr>
              <w:rPr>
                <w:rFonts w:ascii="Arial" w:hAnsi="Arial" w:cs="Arial"/>
                <w:b/>
              </w:rPr>
            </w:pPr>
          </w:p>
        </w:tc>
      </w:tr>
      <w:tr w:rsidR="00356638" w:rsidRPr="00662412" w14:paraId="24385923" w14:textId="77777777" w:rsidTr="00AA2973">
        <w:tc>
          <w:tcPr>
            <w:tcW w:w="2376" w:type="dxa"/>
            <w:tcBorders>
              <w:top w:val="single" w:sz="12" w:space="0" w:color="auto"/>
              <w:left w:val="single" w:sz="12" w:space="0" w:color="auto"/>
            </w:tcBorders>
          </w:tcPr>
          <w:p w14:paraId="5E9DA47B" w14:textId="77777777" w:rsidR="00AA2973" w:rsidRPr="00662412" w:rsidRDefault="00AA2973" w:rsidP="00144008">
            <w:pPr>
              <w:spacing w:before="120" w:after="120"/>
              <w:rPr>
                <w:rFonts w:ascii="Arial" w:hAnsi="Arial" w:cs="Arial"/>
                <w:b/>
              </w:rPr>
            </w:pPr>
            <w:r w:rsidRPr="00662412">
              <w:rPr>
                <w:rFonts w:ascii="Arial" w:hAnsi="Arial" w:cs="Arial"/>
                <w:b/>
              </w:rPr>
              <w:t>Name:</w:t>
            </w:r>
          </w:p>
        </w:tc>
        <w:tc>
          <w:tcPr>
            <w:tcW w:w="6866" w:type="dxa"/>
            <w:tcBorders>
              <w:top w:val="single" w:sz="12" w:space="0" w:color="auto"/>
              <w:right w:val="single" w:sz="12" w:space="0" w:color="auto"/>
            </w:tcBorders>
          </w:tcPr>
          <w:p w14:paraId="60BBEB22" w14:textId="77777777" w:rsidR="00AA2973" w:rsidRPr="00662412" w:rsidRDefault="00AA2973" w:rsidP="00144008">
            <w:pPr>
              <w:rPr>
                <w:rFonts w:ascii="Arial" w:hAnsi="Arial" w:cs="Arial"/>
                <w:b/>
              </w:rPr>
            </w:pPr>
          </w:p>
        </w:tc>
      </w:tr>
      <w:tr w:rsidR="00356638" w:rsidRPr="00662412" w14:paraId="1FB14F0D" w14:textId="77777777" w:rsidTr="00AA2973">
        <w:tc>
          <w:tcPr>
            <w:tcW w:w="2376" w:type="dxa"/>
            <w:tcBorders>
              <w:left w:val="single" w:sz="12" w:space="0" w:color="auto"/>
            </w:tcBorders>
          </w:tcPr>
          <w:p w14:paraId="20C048C4" w14:textId="77777777" w:rsidR="00AA2973" w:rsidRPr="00662412" w:rsidRDefault="00AA2973" w:rsidP="00144008">
            <w:pPr>
              <w:spacing w:before="120" w:after="120"/>
              <w:rPr>
                <w:rFonts w:ascii="Arial" w:hAnsi="Arial" w:cs="Arial"/>
              </w:rPr>
            </w:pPr>
            <w:r w:rsidRPr="00662412">
              <w:rPr>
                <w:rFonts w:ascii="Arial" w:hAnsi="Arial" w:cs="Arial"/>
              </w:rPr>
              <w:t>Contact Details:</w:t>
            </w:r>
          </w:p>
        </w:tc>
        <w:tc>
          <w:tcPr>
            <w:tcW w:w="6866" w:type="dxa"/>
            <w:tcBorders>
              <w:right w:val="single" w:sz="12" w:space="0" w:color="auto"/>
            </w:tcBorders>
          </w:tcPr>
          <w:p w14:paraId="0BB451C3" w14:textId="77777777" w:rsidR="00AA2973" w:rsidRPr="00662412" w:rsidRDefault="00AA2973" w:rsidP="00144008">
            <w:pPr>
              <w:rPr>
                <w:rFonts w:ascii="Arial" w:hAnsi="Arial" w:cs="Arial"/>
                <w:b/>
              </w:rPr>
            </w:pPr>
          </w:p>
        </w:tc>
      </w:tr>
      <w:tr w:rsidR="00356638" w:rsidRPr="00662412" w14:paraId="28575668" w14:textId="77777777" w:rsidTr="00AA2973">
        <w:tc>
          <w:tcPr>
            <w:tcW w:w="2376" w:type="dxa"/>
            <w:tcBorders>
              <w:left w:val="single" w:sz="12" w:space="0" w:color="auto"/>
              <w:bottom w:val="single" w:sz="12" w:space="0" w:color="auto"/>
            </w:tcBorders>
          </w:tcPr>
          <w:p w14:paraId="70327BD0" w14:textId="77777777" w:rsidR="00AA2973" w:rsidRPr="00662412" w:rsidRDefault="00AA2973" w:rsidP="00144008">
            <w:pPr>
              <w:spacing w:before="120" w:after="120"/>
              <w:rPr>
                <w:rFonts w:ascii="Arial" w:hAnsi="Arial" w:cs="Arial"/>
              </w:rPr>
            </w:pPr>
            <w:r w:rsidRPr="00662412">
              <w:rPr>
                <w:rFonts w:ascii="Arial" w:hAnsi="Arial" w:cs="Arial"/>
              </w:rPr>
              <w:t>Role:</w:t>
            </w:r>
          </w:p>
        </w:tc>
        <w:tc>
          <w:tcPr>
            <w:tcW w:w="6866" w:type="dxa"/>
            <w:tcBorders>
              <w:bottom w:val="single" w:sz="12" w:space="0" w:color="auto"/>
              <w:right w:val="single" w:sz="12" w:space="0" w:color="auto"/>
            </w:tcBorders>
          </w:tcPr>
          <w:p w14:paraId="5BC4CF73" w14:textId="77777777" w:rsidR="00AA2973" w:rsidRPr="00662412" w:rsidRDefault="00AA2973" w:rsidP="00144008">
            <w:pPr>
              <w:rPr>
                <w:rFonts w:ascii="Arial" w:hAnsi="Arial" w:cs="Arial"/>
                <w:b/>
              </w:rPr>
            </w:pPr>
          </w:p>
        </w:tc>
      </w:tr>
      <w:tr w:rsidR="00356638" w:rsidRPr="00662412" w14:paraId="71B0BBFE" w14:textId="77777777" w:rsidTr="00AA2973">
        <w:tc>
          <w:tcPr>
            <w:tcW w:w="2376" w:type="dxa"/>
            <w:tcBorders>
              <w:top w:val="single" w:sz="12" w:space="0" w:color="auto"/>
              <w:left w:val="single" w:sz="12" w:space="0" w:color="auto"/>
            </w:tcBorders>
          </w:tcPr>
          <w:p w14:paraId="399A8F46" w14:textId="77777777" w:rsidR="00AA2973" w:rsidRPr="00662412" w:rsidRDefault="00AA2973" w:rsidP="00144008">
            <w:pPr>
              <w:spacing w:before="120" w:after="120"/>
              <w:rPr>
                <w:rFonts w:ascii="Arial" w:hAnsi="Arial" w:cs="Arial"/>
                <w:b/>
              </w:rPr>
            </w:pPr>
            <w:r w:rsidRPr="00662412">
              <w:rPr>
                <w:rFonts w:ascii="Arial" w:hAnsi="Arial" w:cs="Arial"/>
                <w:b/>
              </w:rPr>
              <w:t>Name:</w:t>
            </w:r>
          </w:p>
        </w:tc>
        <w:tc>
          <w:tcPr>
            <w:tcW w:w="6866" w:type="dxa"/>
            <w:tcBorders>
              <w:top w:val="single" w:sz="12" w:space="0" w:color="auto"/>
              <w:right w:val="single" w:sz="12" w:space="0" w:color="auto"/>
            </w:tcBorders>
          </w:tcPr>
          <w:p w14:paraId="797752CF" w14:textId="77777777" w:rsidR="00AA2973" w:rsidRPr="00662412" w:rsidRDefault="00AA2973" w:rsidP="00144008">
            <w:pPr>
              <w:rPr>
                <w:rFonts w:ascii="Arial" w:hAnsi="Arial" w:cs="Arial"/>
                <w:b/>
              </w:rPr>
            </w:pPr>
          </w:p>
        </w:tc>
      </w:tr>
      <w:tr w:rsidR="00356638" w:rsidRPr="00662412" w14:paraId="205C7BF8" w14:textId="77777777" w:rsidTr="00AA2973">
        <w:tc>
          <w:tcPr>
            <w:tcW w:w="2376" w:type="dxa"/>
            <w:tcBorders>
              <w:left w:val="single" w:sz="12" w:space="0" w:color="auto"/>
            </w:tcBorders>
          </w:tcPr>
          <w:p w14:paraId="2428F596" w14:textId="77777777" w:rsidR="00AA2973" w:rsidRPr="00662412" w:rsidRDefault="00AA2973" w:rsidP="00144008">
            <w:pPr>
              <w:spacing w:before="120" w:after="120"/>
              <w:rPr>
                <w:rFonts w:ascii="Arial" w:hAnsi="Arial" w:cs="Arial"/>
              </w:rPr>
            </w:pPr>
            <w:r w:rsidRPr="00662412">
              <w:rPr>
                <w:rFonts w:ascii="Arial" w:hAnsi="Arial" w:cs="Arial"/>
              </w:rPr>
              <w:t>Contact Details:</w:t>
            </w:r>
          </w:p>
        </w:tc>
        <w:tc>
          <w:tcPr>
            <w:tcW w:w="6866" w:type="dxa"/>
            <w:tcBorders>
              <w:right w:val="single" w:sz="12" w:space="0" w:color="auto"/>
            </w:tcBorders>
          </w:tcPr>
          <w:p w14:paraId="52624E23" w14:textId="77777777" w:rsidR="00AA2973" w:rsidRPr="00662412" w:rsidRDefault="00AA2973" w:rsidP="00144008">
            <w:pPr>
              <w:rPr>
                <w:rFonts w:ascii="Arial" w:hAnsi="Arial" w:cs="Arial"/>
                <w:b/>
              </w:rPr>
            </w:pPr>
          </w:p>
        </w:tc>
      </w:tr>
      <w:tr w:rsidR="00356638" w:rsidRPr="00662412" w14:paraId="43C068AB" w14:textId="77777777" w:rsidTr="00AA2973">
        <w:tc>
          <w:tcPr>
            <w:tcW w:w="2376" w:type="dxa"/>
            <w:tcBorders>
              <w:left w:val="single" w:sz="12" w:space="0" w:color="auto"/>
              <w:bottom w:val="single" w:sz="12" w:space="0" w:color="auto"/>
            </w:tcBorders>
          </w:tcPr>
          <w:p w14:paraId="170C981C" w14:textId="77777777" w:rsidR="00AA2973" w:rsidRPr="00662412" w:rsidRDefault="00AA2973" w:rsidP="00144008">
            <w:pPr>
              <w:spacing w:before="120" w:after="120"/>
              <w:rPr>
                <w:rFonts w:ascii="Arial" w:hAnsi="Arial" w:cs="Arial"/>
              </w:rPr>
            </w:pPr>
            <w:r w:rsidRPr="00662412">
              <w:rPr>
                <w:rFonts w:ascii="Arial" w:hAnsi="Arial" w:cs="Arial"/>
              </w:rPr>
              <w:t>Role:</w:t>
            </w:r>
          </w:p>
        </w:tc>
        <w:tc>
          <w:tcPr>
            <w:tcW w:w="6866" w:type="dxa"/>
            <w:tcBorders>
              <w:bottom w:val="single" w:sz="12" w:space="0" w:color="auto"/>
              <w:right w:val="single" w:sz="12" w:space="0" w:color="auto"/>
            </w:tcBorders>
          </w:tcPr>
          <w:p w14:paraId="59343ACB" w14:textId="77777777" w:rsidR="00AA2973" w:rsidRPr="00662412" w:rsidRDefault="00AA2973" w:rsidP="00144008">
            <w:pPr>
              <w:rPr>
                <w:rFonts w:ascii="Arial" w:hAnsi="Arial" w:cs="Arial"/>
                <w:b/>
              </w:rPr>
            </w:pPr>
          </w:p>
        </w:tc>
      </w:tr>
      <w:tr w:rsidR="00356638" w:rsidRPr="00662412" w14:paraId="15F58FC3" w14:textId="77777777" w:rsidTr="00AA2973">
        <w:tc>
          <w:tcPr>
            <w:tcW w:w="2376" w:type="dxa"/>
            <w:tcBorders>
              <w:top w:val="single" w:sz="12" w:space="0" w:color="auto"/>
              <w:left w:val="single" w:sz="12" w:space="0" w:color="auto"/>
            </w:tcBorders>
          </w:tcPr>
          <w:p w14:paraId="477C49AD" w14:textId="77777777" w:rsidR="00AA2973" w:rsidRPr="00662412" w:rsidRDefault="00AA2973" w:rsidP="00144008">
            <w:pPr>
              <w:spacing w:before="120" w:after="120"/>
              <w:rPr>
                <w:rFonts w:ascii="Arial" w:hAnsi="Arial" w:cs="Arial"/>
                <w:b/>
              </w:rPr>
            </w:pPr>
            <w:r w:rsidRPr="00662412">
              <w:rPr>
                <w:rFonts w:ascii="Arial" w:hAnsi="Arial" w:cs="Arial"/>
                <w:b/>
              </w:rPr>
              <w:t>Name:</w:t>
            </w:r>
          </w:p>
        </w:tc>
        <w:tc>
          <w:tcPr>
            <w:tcW w:w="6866" w:type="dxa"/>
            <w:tcBorders>
              <w:top w:val="single" w:sz="12" w:space="0" w:color="auto"/>
              <w:right w:val="single" w:sz="12" w:space="0" w:color="auto"/>
            </w:tcBorders>
          </w:tcPr>
          <w:p w14:paraId="06235EB9" w14:textId="77777777" w:rsidR="00AA2973" w:rsidRPr="00662412" w:rsidRDefault="00AA2973" w:rsidP="00144008">
            <w:pPr>
              <w:rPr>
                <w:rFonts w:ascii="Arial" w:hAnsi="Arial" w:cs="Arial"/>
                <w:b/>
              </w:rPr>
            </w:pPr>
          </w:p>
        </w:tc>
      </w:tr>
      <w:tr w:rsidR="00356638" w:rsidRPr="00662412" w14:paraId="382E991C" w14:textId="77777777" w:rsidTr="00AA2973">
        <w:tc>
          <w:tcPr>
            <w:tcW w:w="2376" w:type="dxa"/>
            <w:tcBorders>
              <w:left w:val="single" w:sz="12" w:space="0" w:color="auto"/>
            </w:tcBorders>
          </w:tcPr>
          <w:p w14:paraId="0898FA4B" w14:textId="77777777" w:rsidR="00AA2973" w:rsidRPr="00662412" w:rsidRDefault="00AA2973" w:rsidP="00144008">
            <w:pPr>
              <w:spacing w:before="120" w:after="120"/>
              <w:rPr>
                <w:rFonts w:ascii="Arial" w:hAnsi="Arial" w:cs="Arial"/>
              </w:rPr>
            </w:pPr>
            <w:r w:rsidRPr="00662412">
              <w:rPr>
                <w:rFonts w:ascii="Arial" w:hAnsi="Arial" w:cs="Arial"/>
              </w:rPr>
              <w:t>Contact Details:</w:t>
            </w:r>
          </w:p>
        </w:tc>
        <w:tc>
          <w:tcPr>
            <w:tcW w:w="6866" w:type="dxa"/>
            <w:tcBorders>
              <w:right w:val="single" w:sz="12" w:space="0" w:color="auto"/>
            </w:tcBorders>
          </w:tcPr>
          <w:p w14:paraId="6FC6C98A" w14:textId="77777777" w:rsidR="00AA2973" w:rsidRPr="00662412" w:rsidRDefault="00AA2973" w:rsidP="00144008">
            <w:pPr>
              <w:rPr>
                <w:rFonts w:ascii="Arial" w:hAnsi="Arial" w:cs="Arial"/>
                <w:b/>
              </w:rPr>
            </w:pPr>
          </w:p>
        </w:tc>
      </w:tr>
      <w:tr w:rsidR="00356638" w:rsidRPr="00662412" w14:paraId="2F04AF34" w14:textId="77777777" w:rsidTr="00AA2973">
        <w:tc>
          <w:tcPr>
            <w:tcW w:w="2376" w:type="dxa"/>
            <w:tcBorders>
              <w:left w:val="single" w:sz="12" w:space="0" w:color="auto"/>
              <w:bottom w:val="single" w:sz="12" w:space="0" w:color="auto"/>
            </w:tcBorders>
          </w:tcPr>
          <w:p w14:paraId="6EB4A940" w14:textId="77777777" w:rsidR="00AA2973" w:rsidRPr="00662412" w:rsidRDefault="00AA2973" w:rsidP="00144008">
            <w:pPr>
              <w:spacing w:before="120" w:after="120"/>
              <w:rPr>
                <w:rFonts w:ascii="Arial" w:hAnsi="Arial" w:cs="Arial"/>
              </w:rPr>
            </w:pPr>
            <w:r w:rsidRPr="00662412">
              <w:rPr>
                <w:rFonts w:ascii="Arial" w:hAnsi="Arial" w:cs="Arial"/>
              </w:rPr>
              <w:t>Role:</w:t>
            </w:r>
          </w:p>
        </w:tc>
        <w:tc>
          <w:tcPr>
            <w:tcW w:w="6866" w:type="dxa"/>
            <w:tcBorders>
              <w:bottom w:val="single" w:sz="12" w:space="0" w:color="auto"/>
              <w:right w:val="single" w:sz="12" w:space="0" w:color="auto"/>
            </w:tcBorders>
          </w:tcPr>
          <w:p w14:paraId="23CDF38A" w14:textId="77777777" w:rsidR="00AA2973" w:rsidRPr="00662412" w:rsidRDefault="00AA2973" w:rsidP="00144008">
            <w:pPr>
              <w:rPr>
                <w:rFonts w:ascii="Arial" w:hAnsi="Arial" w:cs="Arial"/>
                <w:b/>
              </w:rPr>
            </w:pPr>
          </w:p>
        </w:tc>
      </w:tr>
      <w:tr w:rsidR="00356638" w:rsidRPr="00662412" w14:paraId="4FCDF87D" w14:textId="77777777" w:rsidTr="00AA2973">
        <w:tc>
          <w:tcPr>
            <w:tcW w:w="2376" w:type="dxa"/>
            <w:tcBorders>
              <w:top w:val="single" w:sz="12" w:space="0" w:color="auto"/>
              <w:left w:val="single" w:sz="12" w:space="0" w:color="auto"/>
            </w:tcBorders>
          </w:tcPr>
          <w:p w14:paraId="61C22EF6" w14:textId="77777777" w:rsidR="00AA2973" w:rsidRPr="00662412" w:rsidRDefault="00AA2973" w:rsidP="00144008">
            <w:pPr>
              <w:spacing w:before="120" w:after="120"/>
              <w:rPr>
                <w:rFonts w:ascii="Arial" w:hAnsi="Arial" w:cs="Arial"/>
                <w:b/>
              </w:rPr>
            </w:pPr>
            <w:r w:rsidRPr="00662412">
              <w:rPr>
                <w:rFonts w:ascii="Arial" w:hAnsi="Arial" w:cs="Arial"/>
                <w:b/>
              </w:rPr>
              <w:t>Name:</w:t>
            </w:r>
          </w:p>
        </w:tc>
        <w:tc>
          <w:tcPr>
            <w:tcW w:w="6866" w:type="dxa"/>
            <w:tcBorders>
              <w:top w:val="single" w:sz="12" w:space="0" w:color="auto"/>
              <w:right w:val="single" w:sz="12" w:space="0" w:color="auto"/>
            </w:tcBorders>
          </w:tcPr>
          <w:p w14:paraId="719081BC" w14:textId="77777777" w:rsidR="00AA2973" w:rsidRPr="00662412" w:rsidRDefault="00AA2973" w:rsidP="00144008">
            <w:pPr>
              <w:rPr>
                <w:rFonts w:ascii="Arial" w:hAnsi="Arial" w:cs="Arial"/>
                <w:b/>
              </w:rPr>
            </w:pPr>
          </w:p>
        </w:tc>
      </w:tr>
      <w:tr w:rsidR="00356638" w:rsidRPr="00662412" w14:paraId="44744D12" w14:textId="77777777" w:rsidTr="00AA2973">
        <w:tc>
          <w:tcPr>
            <w:tcW w:w="2376" w:type="dxa"/>
            <w:tcBorders>
              <w:left w:val="single" w:sz="12" w:space="0" w:color="auto"/>
            </w:tcBorders>
          </w:tcPr>
          <w:p w14:paraId="2BC2C288" w14:textId="77777777" w:rsidR="00AA2973" w:rsidRPr="00662412" w:rsidRDefault="00AA2973" w:rsidP="00144008">
            <w:pPr>
              <w:spacing w:before="120" w:after="120"/>
              <w:rPr>
                <w:rFonts w:ascii="Arial" w:hAnsi="Arial" w:cs="Arial"/>
              </w:rPr>
            </w:pPr>
            <w:r w:rsidRPr="00662412">
              <w:rPr>
                <w:rFonts w:ascii="Arial" w:hAnsi="Arial" w:cs="Arial"/>
              </w:rPr>
              <w:t>Contact Details:</w:t>
            </w:r>
          </w:p>
        </w:tc>
        <w:tc>
          <w:tcPr>
            <w:tcW w:w="6866" w:type="dxa"/>
            <w:tcBorders>
              <w:right w:val="single" w:sz="12" w:space="0" w:color="auto"/>
            </w:tcBorders>
          </w:tcPr>
          <w:p w14:paraId="69AD9D31" w14:textId="77777777" w:rsidR="00AA2973" w:rsidRPr="00662412" w:rsidRDefault="00AA2973" w:rsidP="00144008">
            <w:pPr>
              <w:rPr>
                <w:rFonts w:ascii="Arial" w:hAnsi="Arial" w:cs="Arial"/>
                <w:b/>
              </w:rPr>
            </w:pPr>
          </w:p>
        </w:tc>
      </w:tr>
      <w:tr w:rsidR="00AA2973" w:rsidRPr="00662412" w14:paraId="2AC392AF" w14:textId="77777777" w:rsidTr="00AA2973">
        <w:tc>
          <w:tcPr>
            <w:tcW w:w="2376" w:type="dxa"/>
            <w:tcBorders>
              <w:left w:val="single" w:sz="12" w:space="0" w:color="auto"/>
              <w:bottom w:val="single" w:sz="12" w:space="0" w:color="auto"/>
            </w:tcBorders>
          </w:tcPr>
          <w:p w14:paraId="3CBD9770" w14:textId="77777777" w:rsidR="00AA2973" w:rsidRPr="00662412" w:rsidRDefault="00AA2973" w:rsidP="00144008">
            <w:pPr>
              <w:spacing w:before="120" w:after="120"/>
              <w:rPr>
                <w:rFonts w:ascii="Arial" w:hAnsi="Arial" w:cs="Arial"/>
              </w:rPr>
            </w:pPr>
            <w:r w:rsidRPr="00662412">
              <w:rPr>
                <w:rFonts w:ascii="Arial" w:hAnsi="Arial" w:cs="Arial"/>
              </w:rPr>
              <w:t>Role:</w:t>
            </w:r>
          </w:p>
        </w:tc>
        <w:tc>
          <w:tcPr>
            <w:tcW w:w="6866" w:type="dxa"/>
            <w:tcBorders>
              <w:bottom w:val="single" w:sz="12" w:space="0" w:color="auto"/>
              <w:right w:val="single" w:sz="12" w:space="0" w:color="auto"/>
            </w:tcBorders>
          </w:tcPr>
          <w:p w14:paraId="50676CBE" w14:textId="77777777" w:rsidR="00AA2973" w:rsidRPr="00662412" w:rsidRDefault="00AA2973" w:rsidP="00144008">
            <w:pPr>
              <w:rPr>
                <w:rFonts w:ascii="Arial" w:hAnsi="Arial" w:cs="Arial"/>
                <w:b/>
              </w:rPr>
            </w:pPr>
          </w:p>
        </w:tc>
      </w:tr>
    </w:tbl>
    <w:p w14:paraId="2BDF1F5D" w14:textId="77777777" w:rsidR="00F03C04" w:rsidRPr="00662412" w:rsidRDefault="00F03C04" w:rsidP="003B1667">
      <w:pPr>
        <w:spacing w:after="0"/>
        <w:rPr>
          <w:rFonts w:ascii="Arial" w:hAnsi="Arial" w:cs="Arial"/>
          <w:b/>
        </w:rPr>
      </w:pPr>
    </w:p>
    <w:p w14:paraId="29C2F9D2" w14:textId="77777777" w:rsidR="00B0721D" w:rsidRPr="00662412" w:rsidRDefault="00B0721D" w:rsidP="003B1667">
      <w:pPr>
        <w:spacing w:after="0"/>
        <w:rPr>
          <w:rFonts w:ascii="Arial" w:hAnsi="Arial" w:cs="Arial"/>
          <w:b/>
        </w:rPr>
      </w:pPr>
    </w:p>
    <w:p w14:paraId="37F6A842" w14:textId="77777777" w:rsidR="00AA2973" w:rsidRPr="00662412" w:rsidRDefault="00985B93" w:rsidP="003B1667">
      <w:pPr>
        <w:spacing w:after="0"/>
        <w:rPr>
          <w:rFonts w:ascii="Arial" w:hAnsi="Arial" w:cs="Arial"/>
          <w:b/>
        </w:rPr>
      </w:pPr>
      <w:r w:rsidRPr="00662412">
        <w:rPr>
          <w:rFonts w:ascii="Arial" w:hAnsi="Arial" w:cs="Arial"/>
          <w:b/>
        </w:rPr>
        <w:t>Form to be completed and sent to trust legal team with service users notes and charts.</w:t>
      </w:r>
    </w:p>
    <w:p w14:paraId="0CA1C3F2" w14:textId="77777777" w:rsidR="00AA2973" w:rsidRPr="00662412" w:rsidRDefault="00AA2973" w:rsidP="003B1667">
      <w:pPr>
        <w:spacing w:after="0"/>
        <w:rPr>
          <w:rFonts w:ascii="Arial" w:hAnsi="Arial" w:cs="Arial"/>
          <w:b/>
        </w:rPr>
      </w:pPr>
    </w:p>
    <w:p w14:paraId="34E6D7D5" w14:textId="77777777" w:rsidR="00AA2973" w:rsidRPr="00662412" w:rsidRDefault="00AA2973" w:rsidP="003B1667">
      <w:pPr>
        <w:spacing w:after="0"/>
        <w:rPr>
          <w:rFonts w:ascii="Arial" w:hAnsi="Arial" w:cs="Arial"/>
          <w:b/>
        </w:rPr>
      </w:pPr>
    </w:p>
    <w:p w14:paraId="16F2D3B5" w14:textId="77777777" w:rsidR="00356638" w:rsidRPr="00662412" w:rsidRDefault="00356638">
      <w:pPr>
        <w:rPr>
          <w:rFonts w:ascii="Arial" w:hAnsi="Arial" w:cs="Arial"/>
          <w:b/>
        </w:rPr>
      </w:pPr>
      <w:r w:rsidRPr="00662412">
        <w:rPr>
          <w:rFonts w:ascii="Arial" w:hAnsi="Arial" w:cs="Arial"/>
          <w:b/>
        </w:rPr>
        <w:br w:type="page"/>
      </w:r>
    </w:p>
    <w:p w14:paraId="7CB08B9C" w14:textId="77777777" w:rsidR="00C268EA" w:rsidRPr="00662412" w:rsidRDefault="00B0721D" w:rsidP="00C268EA">
      <w:pPr>
        <w:spacing w:after="0"/>
        <w:rPr>
          <w:rFonts w:ascii="Arial" w:hAnsi="Arial" w:cs="Arial"/>
          <w:b/>
        </w:rPr>
      </w:pPr>
      <w:r w:rsidRPr="00662412">
        <w:rPr>
          <w:rFonts w:ascii="Arial" w:hAnsi="Arial" w:cs="Arial"/>
          <w:b/>
        </w:rPr>
        <w:t xml:space="preserve">Appendix 2 </w:t>
      </w:r>
      <w:r w:rsidR="00C268EA" w:rsidRPr="00662412">
        <w:rPr>
          <w:rFonts w:ascii="Arial" w:hAnsi="Arial" w:cs="Arial"/>
          <w:b/>
        </w:rPr>
        <w:t>–</w:t>
      </w:r>
      <w:r w:rsidRPr="00662412">
        <w:rPr>
          <w:rFonts w:ascii="Arial" w:hAnsi="Arial" w:cs="Arial"/>
          <w:b/>
        </w:rPr>
        <w:t xml:space="preserve"> </w:t>
      </w:r>
      <w:r w:rsidR="00C268EA" w:rsidRPr="00662412">
        <w:rPr>
          <w:rFonts w:ascii="Arial" w:eastAsia="Times New Roman" w:hAnsi="Arial" w:cs="Arial"/>
          <w:b/>
          <w:bCs/>
          <w:lang w:eastAsia="en-GB"/>
        </w:rPr>
        <w:t>Employee Assistance Programme (EAP)</w:t>
      </w:r>
    </w:p>
    <w:p w14:paraId="1BE8DD1B" w14:textId="77777777" w:rsidR="00C268EA" w:rsidRPr="00662412" w:rsidRDefault="00C268EA" w:rsidP="00C268EA">
      <w:pPr>
        <w:shd w:val="clear" w:color="auto" w:fill="FFFFFF"/>
        <w:spacing w:after="0" w:line="240" w:lineRule="auto"/>
        <w:rPr>
          <w:rFonts w:ascii="Arial" w:eastAsia="Times New Roman" w:hAnsi="Arial" w:cs="Arial"/>
          <w:lang w:eastAsia="en-GB"/>
        </w:rPr>
      </w:pPr>
      <w:r w:rsidRPr="00662412">
        <w:rPr>
          <w:rFonts w:ascii="Arial" w:eastAsia="Times New Roman" w:hAnsi="Arial" w:cs="Arial"/>
          <w:b/>
          <w:bCs/>
          <w:lang w:eastAsia="en-GB"/>
        </w:rPr>
        <w:t> </w:t>
      </w:r>
    </w:p>
    <w:p w14:paraId="4F770AFB" w14:textId="77777777" w:rsidR="00C268EA" w:rsidRPr="00662412" w:rsidRDefault="00C268EA" w:rsidP="00C268EA">
      <w:pPr>
        <w:shd w:val="clear" w:color="auto" w:fill="FFFFFF"/>
        <w:spacing w:after="150" w:line="240" w:lineRule="auto"/>
        <w:rPr>
          <w:rFonts w:ascii="Arial" w:eastAsia="Times New Roman" w:hAnsi="Arial" w:cs="Arial"/>
          <w:lang w:eastAsia="en-GB"/>
        </w:rPr>
      </w:pPr>
      <w:r w:rsidRPr="00662412">
        <w:rPr>
          <w:rFonts w:ascii="Arial" w:eastAsia="Times New Roman" w:hAnsi="Arial" w:cs="Arial"/>
          <w:lang w:eastAsia="en-GB"/>
        </w:rPr>
        <w:t>When you are anxious or stressed about something personal or work-related it can be difficult to be your best at work or at home. That’s why we offer the Confidential Care service to anyone working for the Trust. </w:t>
      </w:r>
    </w:p>
    <w:p w14:paraId="24ED258A" w14:textId="77777777" w:rsidR="00C268EA" w:rsidRPr="00662412" w:rsidRDefault="00C268EA" w:rsidP="00C268EA">
      <w:pPr>
        <w:shd w:val="clear" w:color="auto" w:fill="FFFFFF"/>
        <w:spacing w:after="150" w:line="240" w:lineRule="auto"/>
        <w:rPr>
          <w:rFonts w:ascii="Arial" w:eastAsia="Times New Roman" w:hAnsi="Arial" w:cs="Arial"/>
          <w:lang w:eastAsia="en-GB"/>
        </w:rPr>
      </w:pPr>
      <w:r w:rsidRPr="00662412">
        <w:rPr>
          <w:rFonts w:ascii="Arial" w:eastAsia="Times New Roman" w:hAnsi="Arial" w:cs="Arial"/>
          <w:lang w:eastAsia="en-GB"/>
        </w:rPr>
        <w:t>Confidential Care gives you, your partner and dependent family members a place to turn for support any time of day or night, 365 days a year. Support is available for whatever issues you might be facing, including work stress, depression, marriage and relationship issues, legal concerns, coping with change, parenting issues, financial problems and much more. </w:t>
      </w:r>
    </w:p>
    <w:p w14:paraId="38C5D741" w14:textId="77777777" w:rsidR="00C268EA" w:rsidRPr="00662412" w:rsidRDefault="00C268EA" w:rsidP="00C268EA">
      <w:pPr>
        <w:shd w:val="clear" w:color="auto" w:fill="FFFFFF"/>
        <w:spacing w:after="0" w:line="360" w:lineRule="atLeast"/>
        <w:outlineLvl w:val="2"/>
        <w:rPr>
          <w:rFonts w:ascii="Arial" w:eastAsia="Times New Roman" w:hAnsi="Arial" w:cs="Arial"/>
          <w:b/>
          <w:bCs/>
          <w:lang w:eastAsia="en-GB"/>
        </w:rPr>
      </w:pPr>
      <w:r w:rsidRPr="00662412">
        <w:rPr>
          <w:rFonts w:ascii="Arial" w:eastAsia="Times New Roman" w:hAnsi="Arial" w:cs="Arial"/>
          <w:b/>
          <w:bCs/>
          <w:lang w:eastAsia="en-GB"/>
        </w:rPr>
        <w:t>How does it work?</w:t>
      </w:r>
    </w:p>
    <w:p w14:paraId="18DFB454" w14:textId="77777777" w:rsidR="00C268EA" w:rsidRPr="00662412" w:rsidRDefault="00C268EA" w:rsidP="00C268EA">
      <w:pPr>
        <w:shd w:val="clear" w:color="auto" w:fill="FFFFFF"/>
        <w:spacing w:after="0" w:line="360" w:lineRule="atLeast"/>
        <w:outlineLvl w:val="2"/>
        <w:rPr>
          <w:rFonts w:ascii="Arial" w:eastAsia="Times New Roman" w:hAnsi="Arial" w:cs="Arial"/>
          <w:b/>
          <w:bCs/>
          <w:lang w:eastAsia="en-GB"/>
        </w:rPr>
      </w:pPr>
    </w:p>
    <w:p w14:paraId="5915BA94" w14:textId="77777777" w:rsidR="00C268EA" w:rsidRPr="00662412" w:rsidRDefault="00C268EA" w:rsidP="00C268EA">
      <w:pPr>
        <w:shd w:val="clear" w:color="auto" w:fill="FFFFFF"/>
        <w:spacing w:after="150" w:line="240" w:lineRule="auto"/>
        <w:rPr>
          <w:rFonts w:ascii="Arial" w:eastAsia="Times New Roman" w:hAnsi="Arial" w:cs="Arial"/>
          <w:lang w:eastAsia="en-GB"/>
        </w:rPr>
      </w:pPr>
      <w:r w:rsidRPr="00662412">
        <w:rPr>
          <w:rFonts w:ascii="Arial" w:eastAsia="Times New Roman" w:hAnsi="Arial" w:cs="Arial"/>
          <w:lang w:eastAsia="en-GB"/>
        </w:rPr>
        <w:t>You simply call the freephone number whenever it’s convenient for you. No appointment is necessary and the service is as close as your phone.</w:t>
      </w:r>
    </w:p>
    <w:p w14:paraId="31A3A538" w14:textId="77777777" w:rsidR="00C268EA" w:rsidRPr="00662412" w:rsidRDefault="00C268EA" w:rsidP="00C268EA">
      <w:pPr>
        <w:shd w:val="clear" w:color="auto" w:fill="FFFFFF"/>
        <w:spacing w:after="150" w:line="240" w:lineRule="auto"/>
        <w:rPr>
          <w:rFonts w:ascii="Arial" w:eastAsia="Times New Roman" w:hAnsi="Arial" w:cs="Arial"/>
          <w:lang w:eastAsia="en-GB"/>
        </w:rPr>
      </w:pPr>
      <w:r w:rsidRPr="00662412">
        <w:rPr>
          <w:rFonts w:ascii="Arial" w:eastAsia="Times New Roman" w:hAnsi="Arial" w:cs="Arial"/>
          <w:lang w:eastAsia="en-GB"/>
        </w:rPr>
        <w:t>Experienced, professional counsellors are available to listen to your concerns, determine appropriate resources, and then help you take the next steps.</w:t>
      </w:r>
    </w:p>
    <w:p w14:paraId="6E062CEF" w14:textId="77777777" w:rsidR="00C268EA" w:rsidRPr="00662412" w:rsidRDefault="00C268EA" w:rsidP="00C268EA">
      <w:pPr>
        <w:shd w:val="clear" w:color="auto" w:fill="FFFFFF"/>
        <w:spacing w:after="150" w:line="240" w:lineRule="auto"/>
        <w:rPr>
          <w:rFonts w:ascii="Arial" w:eastAsia="Times New Roman" w:hAnsi="Arial" w:cs="Arial"/>
          <w:lang w:eastAsia="en-GB"/>
        </w:rPr>
      </w:pPr>
      <w:r w:rsidRPr="00662412">
        <w:rPr>
          <w:rFonts w:ascii="Arial" w:eastAsia="Times New Roman" w:hAnsi="Arial" w:cs="Arial"/>
          <w:lang w:eastAsia="en-GB"/>
        </w:rPr>
        <w:t>By calling in you can access professional support services offering emotional, psychological and practical help, ranging from referrals for face to face counselling to information and advice teams who will support you through a wide range of personal and work-related issues.</w:t>
      </w:r>
    </w:p>
    <w:p w14:paraId="7DF6B39F" w14:textId="77777777" w:rsidR="00C268EA" w:rsidRPr="00662412" w:rsidRDefault="00C268EA" w:rsidP="00C268EA">
      <w:pPr>
        <w:shd w:val="clear" w:color="auto" w:fill="FFFFFF"/>
        <w:spacing w:after="150" w:line="240" w:lineRule="auto"/>
        <w:rPr>
          <w:rFonts w:ascii="Arial" w:eastAsia="Times New Roman" w:hAnsi="Arial" w:cs="Arial"/>
          <w:lang w:eastAsia="en-GB"/>
        </w:rPr>
      </w:pPr>
      <w:r w:rsidRPr="00662412">
        <w:rPr>
          <w:rFonts w:ascii="Arial" w:eastAsia="Times New Roman" w:hAnsi="Arial" w:cs="Arial"/>
          <w:lang w:eastAsia="en-GB"/>
        </w:rPr>
        <w:t>Sometimes you may have more than one issue that’s bothering you, rest assured that Confidential Care can provide you with support that will help. </w:t>
      </w:r>
    </w:p>
    <w:p w14:paraId="7C55E30E" w14:textId="77777777" w:rsidR="00C268EA" w:rsidRPr="00662412" w:rsidRDefault="00C268EA" w:rsidP="00C268EA">
      <w:pPr>
        <w:shd w:val="clear" w:color="auto" w:fill="FFFFFF"/>
        <w:spacing w:after="0" w:line="360" w:lineRule="atLeast"/>
        <w:outlineLvl w:val="2"/>
        <w:rPr>
          <w:rFonts w:ascii="Arial" w:eastAsia="Times New Roman" w:hAnsi="Arial" w:cs="Arial"/>
          <w:b/>
          <w:bCs/>
          <w:lang w:eastAsia="en-GB"/>
        </w:rPr>
      </w:pPr>
      <w:r w:rsidRPr="00662412">
        <w:rPr>
          <w:rFonts w:ascii="Arial" w:eastAsia="Times New Roman" w:hAnsi="Arial" w:cs="Arial"/>
          <w:b/>
          <w:bCs/>
          <w:lang w:eastAsia="en-GB"/>
        </w:rPr>
        <w:t>Is this really free?</w:t>
      </w:r>
    </w:p>
    <w:p w14:paraId="05F47984" w14:textId="77777777" w:rsidR="00C268EA" w:rsidRPr="00662412" w:rsidRDefault="00C268EA" w:rsidP="00C268EA">
      <w:pPr>
        <w:shd w:val="clear" w:color="auto" w:fill="FFFFFF"/>
        <w:spacing w:after="0" w:line="360" w:lineRule="atLeast"/>
        <w:outlineLvl w:val="2"/>
        <w:rPr>
          <w:rFonts w:ascii="Arial" w:eastAsia="Times New Roman" w:hAnsi="Arial" w:cs="Arial"/>
          <w:b/>
          <w:bCs/>
          <w:lang w:eastAsia="en-GB"/>
        </w:rPr>
      </w:pPr>
    </w:p>
    <w:p w14:paraId="0EE65FF3" w14:textId="77777777" w:rsidR="00C268EA" w:rsidRPr="00662412" w:rsidRDefault="00C268EA" w:rsidP="00C268EA">
      <w:pPr>
        <w:shd w:val="clear" w:color="auto" w:fill="FFFFFF"/>
        <w:spacing w:after="0" w:line="240" w:lineRule="auto"/>
        <w:rPr>
          <w:rFonts w:ascii="Arial" w:eastAsia="Times New Roman" w:hAnsi="Arial" w:cs="Arial"/>
          <w:lang w:eastAsia="en-GB"/>
        </w:rPr>
      </w:pPr>
      <w:r w:rsidRPr="00662412">
        <w:rPr>
          <w:rFonts w:ascii="Arial" w:eastAsia="Times New Roman" w:hAnsi="Arial" w:cs="Arial"/>
          <w:lang w:eastAsia="en-GB"/>
        </w:rPr>
        <w:t>Absolutely, there is no cost to you and everything is completely confidential, on top of this the people at Confidential Care have many years of specific experience in supporting the unique issues faced by those who work with or for the NHS, If you have access to the internet you can also access the Confidential Care wellbeing website by visiting </w:t>
      </w:r>
      <w:hyperlink r:id="rId13" w:tgtFrame="_blank" w:history="1">
        <w:r w:rsidRPr="00662412">
          <w:rPr>
            <w:rFonts w:ascii="Arial" w:eastAsia="Times New Roman" w:hAnsi="Arial" w:cs="Arial"/>
            <w:lang w:eastAsia="en-GB"/>
          </w:rPr>
          <w:t>www.well-online.co.uk</w:t>
        </w:r>
      </w:hyperlink>
      <w:r w:rsidRPr="00662412">
        <w:rPr>
          <w:rFonts w:ascii="Arial" w:eastAsia="Times New Roman" w:hAnsi="Arial" w:cs="Arial"/>
          <w:lang w:eastAsia="en-GB"/>
        </w:rPr>
        <w:t>, just log in using the username: ‘ELFTlogin’ and the password: ‘wellbeing’ (all lower case). By visiting Well Online you can research for yourself the range of support available to you, watch videos and access a wide selection of help sheets and articles written on topics that relate to you and your own wellbeing, we update our help sheets and articles at least once a month so be sure to check back for more if you’ve already visited.</w:t>
      </w:r>
    </w:p>
    <w:p w14:paraId="36FB9A16" w14:textId="77777777" w:rsidR="00C268EA" w:rsidRPr="00662412" w:rsidRDefault="00C268EA" w:rsidP="00C268EA">
      <w:pPr>
        <w:shd w:val="clear" w:color="auto" w:fill="FFFFFF"/>
        <w:spacing w:after="0" w:line="360" w:lineRule="atLeast"/>
        <w:outlineLvl w:val="2"/>
        <w:rPr>
          <w:rFonts w:ascii="Arial" w:eastAsia="Times New Roman" w:hAnsi="Arial" w:cs="Arial"/>
          <w:b/>
          <w:bCs/>
          <w:lang w:eastAsia="en-GB"/>
        </w:rPr>
      </w:pPr>
      <w:r w:rsidRPr="00662412">
        <w:rPr>
          <w:rFonts w:ascii="Arial" w:eastAsia="Times New Roman" w:hAnsi="Arial" w:cs="Arial"/>
          <w:b/>
          <w:bCs/>
          <w:lang w:eastAsia="en-GB"/>
        </w:rPr>
        <w:t>Are there any limits to the service?</w:t>
      </w:r>
    </w:p>
    <w:p w14:paraId="6D53094B" w14:textId="77777777" w:rsidR="00C268EA" w:rsidRPr="00662412" w:rsidRDefault="00C268EA" w:rsidP="00C268EA">
      <w:pPr>
        <w:shd w:val="clear" w:color="auto" w:fill="FFFFFF"/>
        <w:spacing w:after="150" w:line="240" w:lineRule="auto"/>
        <w:rPr>
          <w:rFonts w:ascii="Arial" w:eastAsia="Times New Roman" w:hAnsi="Arial" w:cs="Arial"/>
          <w:lang w:eastAsia="en-GB"/>
        </w:rPr>
      </w:pPr>
    </w:p>
    <w:p w14:paraId="25987124" w14:textId="77777777" w:rsidR="00C268EA" w:rsidRPr="00662412" w:rsidRDefault="00C268EA" w:rsidP="00C268EA">
      <w:pPr>
        <w:shd w:val="clear" w:color="auto" w:fill="FFFFFF"/>
        <w:spacing w:after="150" w:line="240" w:lineRule="auto"/>
        <w:rPr>
          <w:rFonts w:ascii="Arial" w:eastAsia="Times New Roman" w:hAnsi="Arial" w:cs="Arial"/>
          <w:lang w:eastAsia="en-GB"/>
        </w:rPr>
      </w:pPr>
      <w:r w:rsidRPr="00662412">
        <w:rPr>
          <w:rFonts w:ascii="Arial" w:eastAsia="Times New Roman" w:hAnsi="Arial" w:cs="Arial"/>
          <w:lang w:eastAsia="en-GB"/>
        </w:rPr>
        <w:t>Although the service includes access to structured counselling support for some, this will only be offered following an assessment with one of CiC’s Adviceline staff. Our Advice line, staff are themselves counsellors and are professionally qualified to determine the most appropriate course of structured support for you given your own unique set of circumstances.</w:t>
      </w:r>
    </w:p>
    <w:p w14:paraId="64394552" w14:textId="77777777" w:rsidR="00C268EA" w:rsidRPr="00662412" w:rsidRDefault="00C268EA" w:rsidP="00C268EA">
      <w:pPr>
        <w:shd w:val="clear" w:color="auto" w:fill="FFFFFF"/>
        <w:spacing w:after="150" w:line="240" w:lineRule="auto"/>
        <w:rPr>
          <w:rFonts w:ascii="Arial" w:eastAsia="Times New Roman" w:hAnsi="Arial" w:cs="Arial"/>
          <w:lang w:eastAsia="en-GB"/>
        </w:rPr>
      </w:pPr>
      <w:r w:rsidRPr="00662412">
        <w:rPr>
          <w:rFonts w:ascii="Arial" w:eastAsia="Times New Roman" w:hAnsi="Arial" w:cs="Arial"/>
          <w:lang w:eastAsia="en-GB"/>
        </w:rPr>
        <w:t>Face to face counselling is not the only form of structured support that may be offered to you, CiC also make use of structured telephone appointments and a number of other forms of support as well, including our recently introduced ‘Introduction to Mindfulness’.</w:t>
      </w:r>
    </w:p>
    <w:p w14:paraId="0425536D" w14:textId="77777777" w:rsidR="00C268EA" w:rsidRPr="00662412" w:rsidRDefault="00C268EA" w:rsidP="003B1667">
      <w:pPr>
        <w:spacing w:after="0"/>
        <w:rPr>
          <w:rFonts w:ascii="Arial" w:hAnsi="Arial" w:cs="Arial"/>
          <w:b/>
        </w:rPr>
      </w:pPr>
    </w:p>
    <w:p w14:paraId="26FE4102" w14:textId="77777777" w:rsidR="00C268EA" w:rsidRPr="00662412" w:rsidRDefault="00C268EA" w:rsidP="003B1667">
      <w:pPr>
        <w:spacing w:after="0"/>
        <w:rPr>
          <w:rFonts w:ascii="Arial" w:hAnsi="Arial" w:cs="Arial"/>
          <w:b/>
        </w:rPr>
      </w:pPr>
    </w:p>
    <w:p w14:paraId="0310BD5A" w14:textId="77777777" w:rsidR="00C268EA" w:rsidRPr="00662412" w:rsidRDefault="00C268EA" w:rsidP="003B1667">
      <w:pPr>
        <w:spacing w:after="0"/>
        <w:rPr>
          <w:rFonts w:ascii="Arial" w:hAnsi="Arial" w:cs="Arial"/>
          <w:b/>
        </w:rPr>
      </w:pPr>
    </w:p>
    <w:sectPr w:rsidR="00C268EA" w:rsidRPr="00662412" w:rsidSect="0014400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AFF9E" w14:textId="77777777" w:rsidR="00EB1CA0" w:rsidRDefault="00EB1CA0" w:rsidP="00431394">
      <w:pPr>
        <w:spacing w:after="0" w:line="240" w:lineRule="auto"/>
      </w:pPr>
      <w:r>
        <w:separator/>
      </w:r>
    </w:p>
  </w:endnote>
  <w:endnote w:type="continuationSeparator" w:id="0">
    <w:p w14:paraId="19D7A495" w14:textId="77777777" w:rsidR="00EB1CA0" w:rsidRDefault="00EB1CA0" w:rsidP="0043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DF91" w14:textId="77777777" w:rsidR="00662412" w:rsidRDefault="00662412" w:rsidP="00266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44957D" w14:textId="77777777" w:rsidR="00662412" w:rsidRDefault="00662412"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CC8A" w14:textId="77777777" w:rsidR="00662412" w:rsidRDefault="00662412" w:rsidP="001C3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A5BB93" w14:textId="77777777" w:rsidR="00662412" w:rsidRDefault="00662412" w:rsidP="001C30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15D38" w14:textId="2846351F" w:rsidR="00662412" w:rsidRDefault="00662412" w:rsidP="001C3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A1F">
      <w:rPr>
        <w:rStyle w:val="PageNumber"/>
        <w:noProof/>
      </w:rPr>
      <w:t>1</w:t>
    </w:r>
    <w:r>
      <w:rPr>
        <w:rStyle w:val="PageNumber"/>
      </w:rPr>
      <w:fldChar w:fldCharType="end"/>
    </w:r>
  </w:p>
  <w:p w14:paraId="7731F20D" w14:textId="77777777" w:rsidR="00662412" w:rsidRDefault="00662412" w:rsidP="001C30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423448"/>
      <w:docPartObj>
        <w:docPartGallery w:val="Page Numbers (Bottom of Page)"/>
        <w:docPartUnique/>
      </w:docPartObj>
    </w:sdtPr>
    <w:sdtEndPr>
      <w:rPr>
        <w:noProof/>
      </w:rPr>
    </w:sdtEndPr>
    <w:sdtContent>
      <w:p w14:paraId="63B6B4A9" w14:textId="5899809D" w:rsidR="00144008" w:rsidRDefault="00144008">
        <w:pPr>
          <w:pStyle w:val="Footer"/>
          <w:jc w:val="center"/>
        </w:pPr>
        <w:r>
          <w:fldChar w:fldCharType="begin"/>
        </w:r>
        <w:r>
          <w:instrText xml:space="preserve"> PAGE   \* MERGEFORMAT </w:instrText>
        </w:r>
        <w:r>
          <w:fldChar w:fldCharType="separate"/>
        </w:r>
        <w:r w:rsidR="00675A1F">
          <w:rPr>
            <w:noProof/>
          </w:rPr>
          <w:t>2</w:t>
        </w:r>
        <w:r>
          <w:rPr>
            <w:noProof/>
          </w:rPr>
          <w:fldChar w:fldCharType="end"/>
        </w:r>
      </w:p>
    </w:sdtContent>
  </w:sdt>
  <w:p w14:paraId="733D9A26" w14:textId="77777777" w:rsidR="00144008" w:rsidRDefault="00144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1ACF3" w14:textId="77777777" w:rsidR="00EB1CA0" w:rsidRDefault="00EB1CA0" w:rsidP="00431394">
      <w:pPr>
        <w:spacing w:after="0" w:line="240" w:lineRule="auto"/>
      </w:pPr>
      <w:r>
        <w:separator/>
      </w:r>
    </w:p>
  </w:footnote>
  <w:footnote w:type="continuationSeparator" w:id="0">
    <w:p w14:paraId="03F8D898" w14:textId="77777777" w:rsidR="00EB1CA0" w:rsidRDefault="00EB1CA0" w:rsidP="0043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6BEF" w14:textId="77777777" w:rsidR="00662412" w:rsidRDefault="00662412" w:rsidP="00742373">
    <w:pPr>
      <w:pStyle w:val="Header"/>
      <w:tabs>
        <w:tab w:val="clear" w:pos="4513"/>
        <w:tab w:val="clear" w:pos="9026"/>
        <w:tab w:val="left" w:pos="6420"/>
      </w:tabs>
    </w:pPr>
    <w:r>
      <w:tab/>
    </w:r>
    <w:r>
      <w:rPr>
        <w:noProof/>
        <w:lang w:eastAsia="en-GB"/>
      </w:rPr>
      <w:drawing>
        <wp:inline distT="0" distB="0" distL="0" distR="0" wp14:anchorId="28EA3E9C" wp14:editId="3D70BE57">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B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DC3478"/>
    <w:multiLevelType w:val="multilevel"/>
    <w:tmpl w:val="7594259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B3051A4"/>
    <w:multiLevelType w:val="hybridMultilevel"/>
    <w:tmpl w:val="D714C6DC"/>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CA1355"/>
    <w:multiLevelType w:val="hybridMultilevel"/>
    <w:tmpl w:val="95649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294E"/>
    <w:multiLevelType w:val="hybridMultilevel"/>
    <w:tmpl w:val="F86C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41A57"/>
    <w:multiLevelType w:val="hybridMultilevel"/>
    <w:tmpl w:val="E67CB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B64B7"/>
    <w:multiLevelType w:val="hybridMultilevel"/>
    <w:tmpl w:val="588ECB9A"/>
    <w:lvl w:ilvl="0" w:tplc="A0AE9C3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270783"/>
    <w:multiLevelType w:val="multilevel"/>
    <w:tmpl w:val="7594259E"/>
    <w:lvl w:ilvl="0">
      <w:start w:val="4"/>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8835FBC"/>
    <w:multiLevelType w:val="hybridMultilevel"/>
    <w:tmpl w:val="BFCEC93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15:restartNumberingAfterBreak="0">
    <w:nsid w:val="2CE92BD7"/>
    <w:multiLevelType w:val="hybridMultilevel"/>
    <w:tmpl w:val="1906775E"/>
    <w:lvl w:ilvl="0" w:tplc="AB38FA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27E4D"/>
    <w:multiLevelType w:val="multilevel"/>
    <w:tmpl w:val="B6E885B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F2052C"/>
    <w:multiLevelType w:val="multilevel"/>
    <w:tmpl w:val="60C4C0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DE473E"/>
    <w:multiLevelType w:val="hybridMultilevel"/>
    <w:tmpl w:val="9704F7AA"/>
    <w:lvl w:ilvl="0" w:tplc="89EA59EE">
      <w:start w:val="12"/>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39CC06D5"/>
    <w:multiLevelType w:val="hybridMultilevel"/>
    <w:tmpl w:val="794E1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C161C8"/>
    <w:multiLevelType w:val="multilevel"/>
    <w:tmpl w:val="2536CFC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80813C3"/>
    <w:multiLevelType w:val="hybridMultilevel"/>
    <w:tmpl w:val="A350DC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9D03D0"/>
    <w:multiLevelType w:val="hybridMultilevel"/>
    <w:tmpl w:val="C21C3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433214"/>
    <w:multiLevelType w:val="multilevel"/>
    <w:tmpl w:val="60C4C028"/>
    <w:lvl w:ilvl="0">
      <w:start w:val="5"/>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5DB23A25"/>
    <w:multiLevelType w:val="hybridMultilevel"/>
    <w:tmpl w:val="D69A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F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F11E50"/>
    <w:multiLevelType w:val="multilevel"/>
    <w:tmpl w:val="7594259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6B5206D4"/>
    <w:multiLevelType w:val="multilevel"/>
    <w:tmpl w:val="60C4C0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4A0AF3"/>
    <w:multiLevelType w:val="multilevel"/>
    <w:tmpl w:val="00F05960"/>
    <w:lvl w:ilvl="0">
      <w:start w:val="4"/>
      <w:numFmt w:val="decimal"/>
      <w:lvlText w:val="%1."/>
      <w:lvlJc w:val="left"/>
      <w:pPr>
        <w:ind w:left="720" w:hanging="360"/>
      </w:pPr>
      <w:rPr>
        <w:rFonts w:hint="default"/>
      </w:rPr>
    </w:lvl>
    <w:lvl w:ilvl="1">
      <w:start w:val="12"/>
      <w:numFmt w:val="none"/>
      <w:isLgl/>
      <w:lvlText w:val="12.1"/>
      <w:lvlJc w:val="left"/>
      <w:pPr>
        <w:ind w:left="121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7F204B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8"/>
  </w:num>
  <w:num w:numId="3">
    <w:abstractNumId w:val="16"/>
  </w:num>
  <w:num w:numId="4">
    <w:abstractNumId w:val="2"/>
  </w:num>
  <w:num w:numId="5">
    <w:abstractNumId w:val="15"/>
  </w:num>
  <w:num w:numId="6">
    <w:abstractNumId w:val="10"/>
  </w:num>
  <w:num w:numId="7">
    <w:abstractNumId w:val="3"/>
  </w:num>
  <w:num w:numId="8">
    <w:abstractNumId w:val="13"/>
  </w:num>
  <w:num w:numId="9">
    <w:abstractNumId w:val="6"/>
  </w:num>
  <w:num w:numId="10">
    <w:abstractNumId w:val="14"/>
  </w:num>
  <w:num w:numId="11">
    <w:abstractNumId w:val="8"/>
  </w:num>
  <w:num w:numId="12">
    <w:abstractNumId w:val="7"/>
  </w:num>
  <w:num w:numId="13">
    <w:abstractNumId w:val="20"/>
  </w:num>
  <w:num w:numId="14">
    <w:abstractNumId w:val="1"/>
  </w:num>
  <w:num w:numId="15">
    <w:abstractNumId w:val="5"/>
  </w:num>
  <w:num w:numId="16">
    <w:abstractNumId w:val="17"/>
  </w:num>
  <w:num w:numId="17">
    <w:abstractNumId w:val="21"/>
  </w:num>
  <w:num w:numId="18">
    <w:abstractNumId w:val="11"/>
  </w:num>
  <w:num w:numId="19">
    <w:abstractNumId w:val="21"/>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501"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2"/>
  </w:num>
  <w:num w:numId="21">
    <w:abstractNumId w:val="22"/>
  </w:num>
  <w:num w:numId="22">
    <w:abstractNumId w:val="9"/>
  </w:num>
  <w:num w:numId="23">
    <w:abstractNumId w:val="0"/>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54"/>
    <w:rsid w:val="0000070E"/>
    <w:rsid w:val="00002120"/>
    <w:rsid w:val="0001782D"/>
    <w:rsid w:val="00031340"/>
    <w:rsid w:val="00052E39"/>
    <w:rsid w:val="00096F30"/>
    <w:rsid w:val="000D2C95"/>
    <w:rsid w:val="00104368"/>
    <w:rsid w:val="00142A0B"/>
    <w:rsid w:val="00144008"/>
    <w:rsid w:val="00150F06"/>
    <w:rsid w:val="00153935"/>
    <w:rsid w:val="0016713F"/>
    <w:rsid w:val="00171C27"/>
    <w:rsid w:val="001A0678"/>
    <w:rsid w:val="001A1D33"/>
    <w:rsid w:val="001C0413"/>
    <w:rsid w:val="001E58BD"/>
    <w:rsid w:val="001F7E03"/>
    <w:rsid w:val="002323EB"/>
    <w:rsid w:val="00271E7F"/>
    <w:rsid w:val="002B449D"/>
    <w:rsid w:val="002B65A2"/>
    <w:rsid w:val="002D2179"/>
    <w:rsid w:val="002E7964"/>
    <w:rsid w:val="002F068E"/>
    <w:rsid w:val="002F6E21"/>
    <w:rsid w:val="00313274"/>
    <w:rsid w:val="00316B59"/>
    <w:rsid w:val="00330387"/>
    <w:rsid w:val="00347FA9"/>
    <w:rsid w:val="00356638"/>
    <w:rsid w:val="00386867"/>
    <w:rsid w:val="00391CE1"/>
    <w:rsid w:val="003A3D9F"/>
    <w:rsid w:val="003B1667"/>
    <w:rsid w:val="003B7482"/>
    <w:rsid w:val="003C4BB8"/>
    <w:rsid w:val="003E72A5"/>
    <w:rsid w:val="003E7720"/>
    <w:rsid w:val="004043C7"/>
    <w:rsid w:val="00414A80"/>
    <w:rsid w:val="00431394"/>
    <w:rsid w:val="0043241F"/>
    <w:rsid w:val="00491472"/>
    <w:rsid w:val="004B2BA1"/>
    <w:rsid w:val="004D4B2F"/>
    <w:rsid w:val="004F7262"/>
    <w:rsid w:val="0052210E"/>
    <w:rsid w:val="00533934"/>
    <w:rsid w:val="00542A2B"/>
    <w:rsid w:val="00561D1B"/>
    <w:rsid w:val="00571B59"/>
    <w:rsid w:val="005C4B1A"/>
    <w:rsid w:val="005C5822"/>
    <w:rsid w:val="005E51EA"/>
    <w:rsid w:val="005F7AE1"/>
    <w:rsid w:val="00603C6E"/>
    <w:rsid w:val="00603C7E"/>
    <w:rsid w:val="00615060"/>
    <w:rsid w:val="00622607"/>
    <w:rsid w:val="0064166A"/>
    <w:rsid w:val="006443B7"/>
    <w:rsid w:val="00662412"/>
    <w:rsid w:val="006710EF"/>
    <w:rsid w:val="00675A1F"/>
    <w:rsid w:val="00683A0D"/>
    <w:rsid w:val="00693431"/>
    <w:rsid w:val="006A0EBB"/>
    <w:rsid w:val="006A4AA5"/>
    <w:rsid w:val="00714563"/>
    <w:rsid w:val="00765DB4"/>
    <w:rsid w:val="00784DBD"/>
    <w:rsid w:val="007A1656"/>
    <w:rsid w:val="007A5D0B"/>
    <w:rsid w:val="007D4B48"/>
    <w:rsid w:val="00822046"/>
    <w:rsid w:val="0082752A"/>
    <w:rsid w:val="00855BEA"/>
    <w:rsid w:val="0087408B"/>
    <w:rsid w:val="008955EC"/>
    <w:rsid w:val="008B542F"/>
    <w:rsid w:val="008F3D8C"/>
    <w:rsid w:val="00912D7F"/>
    <w:rsid w:val="00921BB4"/>
    <w:rsid w:val="00925E83"/>
    <w:rsid w:val="0094740C"/>
    <w:rsid w:val="00960850"/>
    <w:rsid w:val="00964A87"/>
    <w:rsid w:val="00985B93"/>
    <w:rsid w:val="00990AF1"/>
    <w:rsid w:val="009B0062"/>
    <w:rsid w:val="009C3043"/>
    <w:rsid w:val="009D57F1"/>
    <w:rsid w:val="009E7192"/>
    <w:rsid w:val="00A0210A"/>
    <w:rsid w:val="00A03288"/>
    <w:rsid w:val="00A50530"/>
    <w:rsid w:val="00A860FC"/>
    <w:rsid w:val="00A86754"/>
    <w:rsid w:val="00A975EE"/>
    <w:rsid w:val="00AA2973"/>
    <w:rsid w:val="00AA57EA"/>
    <w:rsid w:val="00AE31DF"/>
    <w:rsid w:val="00AF02EC"/>
    <w:rsid w:val="00B04F4A"/>
    <w:rsid w:val="00B0721D"/>
    <w:rsid w:val="00B07794"/>
    <w:rsid w:val="00B818BD"/>
    <w:rsid w:val="00B82A45"/>
    <w:rsid w:val="00BA629F"/>
    <w:rsid w:val="00BC2585"/>
    <w:rsid w:val="00C25757"/>
    <w:rsid w:val="00C268EA"/>
    <w:rsid w:val="00C33B78"/>
    <w:rsid w:val="00C40013"/>
    <w:rsid w:val="00C82F34"/>
    <w:rsid w:val="00C879BD"/>
    <w:rsid w:val="00C94293"/>
    <w:rsid w:val="00D11DA8"/>
    <w:rsid w:val="00D162B3"/>
    <w:rsid w:val="00D175A3"/>
    <w:rsid w:val="00D52EA5"/>
    <w:rsid w:val="00D67972"/>
    <w:rsid w:val="00D95B61"/>
    <w:rsid w:val="00DB08C4"/>
    <w:rsid w:val="00DC476E"/>
    <w:rsid w:val="00DD63AE"/>
    <w:rsid w:val="00DE411B"/>
    <w:rsid w:val="00E22FBA"/>
    <w:rsid w:val="00E252CB"/>
    <w:rsid w:val="00E25C1C"/>
    <w:rsid w:val="00E466BA"/>
    <w:rsid w:val="00E75C23"/>
    <w:rsid w:val="00E8371E"/>
    <w:rsid w:val="00EB1CA0"/>
    <w:rsid w:val="00ED676A"/>
    <w:rsid w:val="00ED711B"/>
    <w:rsid w:val="00F03C04"/>
    <w:rsid w:val="00F349E7"/>
    <w:rsid w:val="00F52F53"/>
    <w:rsid w:val="00F542DD"/>
    <w:rsid w:val="00F770B5"/>
    <w:rsid w:val="00FA31DA"/>
    <w:rsid w:val="00FA4684"/>
    <w:rsid w:val="00FB70E4"/>
    <w:rsid w:val="00FD4120"/>
    <w:rsid w:val="00FF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8B7B"/>
  <w15:docId w15:val="{7E74C968-8C6F-4E5C-AAD1-414ED2A0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268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260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22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293"/>
    <w:pPr>
      <w:ind w:left="720"/>
      <w:contextualSpacing/>
    </w:pPr>
  </w:style>
  <w:style w:type="character" w:styleId="Strong">
    <w:name w:val="Strong"/>
    <w:basedOn w:val="DefaultParagraphFont"/>
    <w:uiPriority w:val="22"/>
    <w:qFormat/>
    <w:rsid w:val="009B0062"/>
    <w:rPr>
      <w:b/>
      <w:bCs/>
    </w:rPr>
  </w:style>
  <w:style w:type="paragraph" w:styleId="NormalWeb">
    <w:name w:val="Normal (Web)"/>
    <w:basedOn w:val="Normal"/>
    <w:uiPriority w:val="99"/>
    <w:unhideWhenUsed/>
    <w:rsid w:val="009D57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268E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268EA"/>
    <w:rPr>
      <w:color w:val="0000FF"/>
      <w:u w:val="single"/>
    </w:rPr>
  </w:style>
  <w:style w:type="paragraph" w:styleId="BalloonText">
    <w:name w:val="Balloon Text"/>
    <w:basedOn w:val="Normal"/>
    <w:link w:val="BalloonTextChar"/>
    <w:uiPriority w:val="99"/>
    <w:semiHidden/>
    <w:unhideWhenUsed/>
    <w:rsid w:val="00B07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94"/>
    <w:rPr>
      <w:rFonts w:ascii="Tahoma" w:hAnsi="Tahoma" w:cs="Tahoma"/>
      <w:sz w:val="16"/>
      <w:szCs w:val="16"/>
    </w:rPr>
  </w:style>
  <w:style w:type="character" w:styleId="CommentReference">
    <w:name w:val="annotation reference"/>
    <w:basedOn w:val="DefaultParagraphFont"/>
    <w:uiPriority w:val="99"/>
    <w:semiHidden/>
    <w:unhideWhenUsed/>
    <w:rsid w:val="005C4B1A"/>
    <w:rPr>
      <w:sz w:val="16"/>
      <w:szCs w:val="16"/>
    </w:rPr>
  </w:style>
  <w:style w:type="paragraph" w:styleId="CommentText">
    <w:name w:val="annotation text"/>
    <w:basedOn w:val="Normal"/>
    <w:link w:val="CommentTextChar"/>
    <w:uiPriority w:val="99"/>
    <w:semiHidden/>
    <w:unhideWhenUsed/>
    <w:rsid w:val="005C4B1A"/>
    <w:pPr>
      <w:spacing w:line="240" w:lineRule="auto"/>
    </w:pPr>
    <w:rPr>
      <w:sz w:val="20"/>
      <w:szCs w:val="20"/>
    </w:rPr>
  </w:style>
  <w:style w:type="character" w:customStyle="1" w:styleId="CommentTextChar">
    <w:name w:val="Comment Text Char"/>
    <w:basedOn w:val="DefaultParagraphFont"/>
    <w:link w:val="CommentText"/>
    <w:uiPriority w:val="99"/>
    <w:semiHidden/>
    <w:rsid w:val="005C4B1A"/>
    <w:rPr>
      <w:sz w:val="20"/>
      <w:szCs w:val="20"/>
    </w:rPr>
  </w:style>
  <w:style w:type="paragraph" w:styleId="CommentSubject">
    <w:name w:val="annotation subject"/>
    <w:basedOn w:val="CommentText"/>
    <w:next w:val="CommentText"/>
    <w:link w:val="CommentSubjectChar"/>
    <w:uiPriority w:val="99"/>
    <w:semiHidden/>
    <w:unhideWhenUsed/>
    <w:rsid w:val="005C4B1A"/>
    <w:rPr>
      <w:b/>
      <w:bCs/>
    </w:rPr>
  </w:style>
  <w:style w:type="character" w:customStyle="1" w:styleId="CommentSubjectChar">
    <w:name w:val="Comment Subject Char"/>
    <w:basedOn w:val="CommentTextChar"/>
    <w:link w:val="CommentSubject"/>
    <w:uiPriority w:val="99"/>
    <w:semiHidden/>
    <w:rsid w:val="005C4B1A"/>
    <w:rPr>
      <w:b/>
      <w:bCs/>
      <w:sz w:val="20"/>
      <w:szCs w:val="20"/>
    </w:rPr>
  </w:style>
  <w:style w:type="paragraph" w:styleId="Revision">
    <w:name w:val="Revision"/>
    <w:hidden/>
    <w:uiPriority w:val="99"/>
    <w:semiHidden/>
    <w:rsid w:val="009E7192"/>
    <w:pPr>
      <w:spacing w:after="0" w:line="240" w:lineRule="auto"/>
    </w:pPr>
  </w:style>
  <w:style w:type="paragraph" w:styleId="Header">
    <w:name w:val="header"/>
    <w:basedOn w:val="Normal"/>
    <w:link w:val="HeaderChar"/>
    <w:uiPriority w:val="99"/>
    <w:unhideWhenUsed/>
    <w:rsid w:val="00431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394"/>
  </w:style>
  <w:style w:type="paragraph" w:styleId="Footer">
    <w:name w:val="footer"/>
    <w:basedOn w:val="Normal"/>
    <w:link w:val="FooterChar"/>
    <w:uiPriority w:val="99"/>
    <w:unhideWhenUsed/>
    <w:rsid w:val="0043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394"/>
  </w:style>
  <w:style w:type="paragraph" w:styleId="Index1">
    <w:name w:val="index 1"/>
    <w:basedOn w:val="Normal"/>
    <w:next w:val="Normal"/>
    <w:autoRedefine/>
    <w:uiPriority w:val="99"/>
    <w:unhideWhenUsed/>
    <w:rsid w:val="00144008"/>
    <w:pPr>
      <w:tabs>
        <w:tab w:val="right" w:leader="dot" w:pos="4143"/>
      </w:tabs>
      <w:spacing w:after="0" w:line="240" w:lineRule="auto"/>
      <w:ind w:left="220" w:hanging="220"/>
      <w:jc w:val="center"/>
    </w:pPr>
  </w:style>
  <w:style w:type="character" w:styleId="PageNumber">
    <w:name w:val="page number"/>
    <w:basedOn w:val="DefaultParagraphFont"/>
    <w:rsid w:val="0066241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5912">
      <w:bodyDiv w:val="1"/>
      <w:marLeft w:val="0"/>
      <w:marRight w:val="0"/>
      <w:marTop w:val="0"/>
      <w:marBottom w:val="0"/>
      <w:divBdr>
        <w:top w:val="none" w:sz="0" w:space="0" w:color="auto"/>
        <w:left w:val="none" w:sz="0" w:space="0" w:color="auto"/>
        <w:bottom w:val="none" w:sz="0" w:space="0" w:color="auto"/>
        <w:right w:val="none" w:sz="0" w:space="0" w:color="auto"/>
      </w:divBdr>
    </w:div>
    <w:div w:id="1523589050">
      <w:bodyDiv w:val="1"/>
      <w:marLeft w:val="0"/>
      <w:marRight w:val="0"/>
      <w:marTop w:val="0"/>
      <w:marBottom w:val="0"/>
      <w:divBdr>
        <w:top w:val="none" w:sz="0" w:space="0" w:color="auto"/>
        <w:left w:val="none" w:sz="0" w:space="0" w:color="auto"/>
        <w:bottom w:val="none" w:sz="0" w:space="0" w:color="auto"/>
        <w:right w:val="none" w:sz="0" w:space="0" w:color="auto"/>
      </w:divBdr>
      <w:divsChild>
        <w:div w:id="211577679">
          <w:marLeft w:val="0"/>
          <w:marRight w:val="0"/>
          <w:marTop w:val="0"/>
          <w:marBottom w:val="0"/>
          <w:divBdr>
            <w:top w:val="none" w:sz="0" w:space="0" w:color="auto"/>
            <w:left w:val="none" w:sz="0" w:space="0" w:color="auto"/>
            <w:bottom w:val="none" w:sz="0" w:space="0" w:color="auto"/>
            <w:right w:val="none" w:sz="0" w:space="0" w:color="auto"/>
          </w:divBdr>
          <w:divsChild>
            <w:div w:id="1525556050">
              <w:marLeft w:val="0"/>
              <w:marRight w:val="0"/>
              <w:marTop w:val="0"/>
              <w:marBottom w:val="0"/>
              <w:divBdr>
                <w:top w:val="none" w:sz="0" w:space="0" w:color="auto"/>
                <w:left w:val="none" w:sz="0" w:space="0" w:color="auto"/>
                <w:bottom w:val="none" w:sz="0" w:space="0" w:color="auto"/>
                <w:right w:val="none" w:sz="0" w:space="0" w:color="auto"/>
              </w:divBdr>
              <w:divsChild>
                <w:div w:id="36711543">
                  <w:marLeft w:val="0"/>
                  <w:marRight w:val="0"/>
                  <w:marTop w:val="0"/>
                  <w:marBottom w:val="0"/>
                  <w:divBdr>
                    <w:top w:val="none" w:sz="0" w:space="0" w:color="auto"/>
                    <w:left w:val="none" w:sz="0" w:space="0" w:color="auto"/>
                    <w:bottom w:val="none" w:sz="0" w:space="0" w:color="auto"/>
                    <w:right w:val="none" w:sz="0" w:space="0" w:color="auto"/>
                  </w:divBdr>
                  <w:divsChild>
                    <w:div w:id="1031031416">
                      <w:marLeft w:val="0"/>
                      <w:marRight w:val="0"/>
                      <w:marTop w:val="0"/>
                      <w:marBottom w:val="0"/>
                      <w:divBdr>
                        <w:top w:val="none" w:sz="0" w:space="0" w:color="auto"/>
                        <w:left w:val="none" w:sz="0" w:space="0" w:color="auto"/>
                        <w:bottom w:val="none" w:sz="0" w:space="0" w:color="auto"/>
                        <w:right w:val="none" w:sz="0" w:space="0" w:color="auto"/>
                      </w:divBdr>
                      <w:divsChild>
                        <w:div w:id="1046300025">
                          <w:marLeft w:val="0"/>
                          <w:marRight w:val="0"/>
                          <w:marTop w:val="0"/>
                          <w:marBottom w:val="0"/>
                          <w:divBdr>
                            <w:top w:val="none" w:sz="0" w:space="0" w:color="auto"/>
                            <w:left w:val="none" w:sz="0" w:space="0" w:color="auto"/>
                            <w:bottom w:val="none" w:sz="0" w:space="0" w:color="auto"/>
                            <w:right w:val="none" w:sz="0" w:space="0" w:color="auto"/>
                          </w:divBdr>
                          <w:divsChild>
                            <w:div w:id="1908101604">
                              <w:marLeft w:val="0"/>
                              <w:marRight w:val="0"/>
                              <w:marTop w:val="0"/>
                              <w:marBottom w:val="0"/>
                              <w:divBdr>
                                <w:top w:val="none" w:sz="0" w:space="0" w:color="auto"/>
                                <w:left w:val="none" w:sz="0" w:space="0" w:color="auto"/>
                                <w:bottom w:val="none" w:sz="0" w:space="0" w:color="auto"/>
                                <w:right w:val="none" w:sz="0" w:space="0" w:color="auto"/>
                              </w:divBdr>
                              <w:divsChild>
                                <w:div w:id="1049845880">
                                  <w:marLeft w:val="0"/>
                                  <w:marRight w:val="0"/>
                                  <w:marTop w:val="0"/>
                                  <w:marBottom w:val="0"/>
                                  <w:divBdr>
                                    <w:top w:val="none" w:sz="0" w:space="0" w:color="auto"/>
                                    <w:left w:val="none" w:sz="0" w:space="0" w:color="auto"/>
                                    <w:bottom w:val="none" w:sz="0" w:space="0" w:color="auto"/>
                                    <w:right w:val="none" w:sz="0" w:space="0" w:color="auto"/>
                                  </w:divBdr>
                                  <w:divsChild>
                                    <w:div w:id="15856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ll-onlin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A38-925F-4E4B-BDA0-83E58E1A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Claire</dc:creator>
  <cp:lastModifiedBy>Khatun Rashida</cp:lastModifiedBy>
  <cp:revision>2</cp:revision>
  <cp:lastPrinted>2017-08-31T11:58:00Z</cp:lastPrinted>
  <dcterms:created xsi:type="dcterms:W3CDTF">2024-05-23T10:22:00Z</dcterms:created>
  <dcterms:modified xsi:type="dcterms:W3CDTF">2024-05-23T10:22:00Z</dcterms:modified>
</cp:coreProperties>
</file>