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56" w:rsidRDefault="00A55556">
      <w:r>
        <w:t xml:space="preserve">A survey was conducted on Mental Health Day, below is the demographic information collected from individuals. Seven feedback forms were given out however only six were completed correctly. There were twice as many females completing the survey with a predominant age range (3) between 55-64, (1) between 45-54 and (2) between 25-34 years old. Majority of respondents were of Black African/ Black Caribbean/ Black British background. </w:t>
      </w:r>
    </w:p>
    <w:p w:rsidR="0080622D" w:rsidRDefault="00AC07CB">
      <w:r>
        <w:rPr>
          <w:noProof/>
          <w:lang w:eastAsia="en-GB"/>
        </w:rPr>
        <w:drawing>
          <wp:inline distT="0" distB="0" distL="0" distR="0" wp14:anchorId="016929CD" wp14:editId="428F81DD">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C07CB" w:rsidRDefault="00C8630F">
      <w:r>
        <w:rPr>
          <w:noProof/>
          <w:lang w:eastAsia="en-GB"/>
        </w:rPr>
        <w:drawing>
          <wp:inline distT="0" distB="0" distL="0" distR="0" wp14:anchorId="6F39908C" wp14:editId="45EEEDC4">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07CB" w:rsidRDefault="00AC07CB">
      <w:r>
        <w:rPr>
          <w:noProof/>
          <w:lang w:eastAsia="en-GB"/>
        </w:rPr>
        <w:lastRenderedPageBreak/>
        <w:drawing>
          <wp:inline distT="0" distB="0" distL="0" distR="0" wp14:anchorId="2C291DAF" wp14:editId="6EB7815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C07CB" w:rsidRDefault="00AC07CB"/>
    <w:p w:rsidR="00AC07CB" w:rsidRDefault="00D268C5">
      <w:r>
        <w:t>In a surve</w:t>
      </w:r>
      <w:r w:rsidR="00341920">
        <w:t>y for World Mental Health Day, seven</w:t>
      </w:r>
      <w:r>
        <w:t xml:space="preserve"> members of the public were asked the question “Do you know about the mental health resources in Hackney?” The graph below shows the results of the survey. </w:t>
      </w:r>
    </w:p>
    <w:p w:rsidR="00AC07CB" w:rsidRDefault="00AC07CB">
      <w:r>
        <w:rPr>
          <w:noProof/>
          <w:lang w:eastAsia="en-GB"/>
        </w:rPr>
        <w:drawing>
          <wp:inline distT="0" distB="0" distL="0" distR="0" wp14:anchorId="1F07F3E3" wp14:editId="77E61C7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07CB" w:rsidRDefault="00AC07CB"/>
    <w:p w:rsidR="00AC07CB" w:rsidRDefault="00D268C5">
      <w:r>
        <w:t xml:space="preserve">A total of six individuals answered stating that they were no aware of the mental health resources within Hackney. Of this small sample, a large proportion of individuals are not aware of the available mental health resources provided for individuals who experience mental health illnesses or their families. </w:t>
      </w:r>
    </w:p>
    <w:p w:rsidR="00D268C5" w:rsidRDefault="00D268C5"/>
    <w:p w:rsidR="00D268C5" w:rsidRDefault="00D268C5"/>
    <w:p w:rsidR="00D268C5" w:rsidRDefault="00D268C5"/>
    <w:p w:rsidR="00D268C5" w:rsidRDefault="00D268C5" w:rsidP="00D268C5">
      <w:r>
        <w:lastRenderedPageBreak/>
        <w:t>In a survey</w:t>
      </w:r>
      <w:r w:rsidR="00341920">
        <w:t xml:space="preserve"> for World Mental Health Day, seven </w:t>
      </w:r>
      <w:r>
        <w:t xml:space="preserve">members of the public were asked the question “If you knew anyone affected by Mental Health, would you know what to do?” The graph below shows the results of the survey. </w:t>
      </w:r>
    </w:p>
    <w:p w:rsidR="00D268C5" w:rsidRDefault="00D268C5"/>
    <w:p w:rsidR="00AC07CB" w:rsidRDefault="00AC07CB">
      <w:r>
        <w:rPr>
          <w:noProof/>
          <w:lang w:eastAsia="en-GB"/>
        </w:rPr>
        <w:drawing>
          <wp:inline distT="0" distB="0" distL="0" distR="0" wp14:anchorId="226E71CB" wp14:editId="4600E464">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68C5" w:rsidRDefault="00D268C5" w:rsidP="00D268C5">
      <w:r>
        <w:t xml:space="preserve">A total of six individuals answered stating that they would know what to do. Of this small sample, majority of individuals state that they are aware of what to do to in a time of crisis for someone who is affected by a mental health illness. </w:t>
      </w:r>
    </w:p>
    <w:p w:rsidR="00AC07CB" w:rsidRDefault="00AC07CB"/>
    <w:p w:rsidR="00D268C5" w:rsidRDefault="00D268C5" w:rsidP="00D268C5">
      <w:r>
        <w:t>In a surve</w:t>
      </w:r>
      <w:r w:rsidR="00341920">
        <w:t>y for World Mental Health Day, seven</w:t>
      </w:r>
      <w:r>
        <w:t xml:space="preserve"> members of the public were asked the question “</w:t>
      </w:r>
      <w:r w:rsidR="008035D2">
        <w:t>How many people in the UK do you think will experience a mental health problem every year</w:t>
      </w:r>
      <w:r>
        <w:t>?”</w:t>
      </w:r>
      <w:r w:rsidR="008035D2">
        <w:t xml:space="preserve"> of which only six individuals responded.</w:t>
      </w:r>
      <w:r>
        <w:t xml:space="preserve"> The graph below shows the results of the survey. </w:t>
      </w:r>
    </w:p>
    <w:p w:rsidR="00AC07CB" w:rsidRDefault="00AC07CB"/>
    <w:p w:rsidR="00AC07CB" w:rsidRDefault="00AC07CB">
      <w:r>
        <w:rPr>
          <w:noProof/>
          <w:lang w:eastAsia="en-GB"/>
        </w:rPr>
        <w:drawing>
          <wp:inline distT="0" distB="0" distL="0" distR="0" wp14:anchorId="2BB4F73C" wp14:editId="60D49266">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35D2" w:rsidRDefault="008035D2" w:rsidP="008035D2">
      <w:r>
        <w:lastRenderedPageBreak/>
        <w:t>A total of three individuals answered one in four and other three answered one in two individuals experience a mental health problem every year. Three individuals believed that it is more prevalent that it actually is. According to statistics from NHS England and Mind, one in four individuals experience a mental health problem every year.</w:t>
      </w:r>
    </w:p>
    <w:p w:rsidR="00AC07CB" w:rsidRDefault="00AC07CB"/>
    <w:p w:rsidR="008035D2" w:rsidRDefault="008035D2" w:rsidP="008035D2">
      <w:r>
        <w:t>In a surve</w:t>
      </w:r>
      <w:r w:rsidR="00341920">
        <w:t>y for World Mental Health Day, seven</w:t>
      </w:r>
      <w:r>
        <w:t xml:space="preserve"> members of the public were asked the question “How did you find the information given to you at the stall?” of which only six individuals responded. The graph below shows the results of the survey. </w:t>
      </w:r>
    </w:p>
    <w:p w:rsidR="00AC07CB" w:rsidRDefault="00AC07CB"/>
    <w:p w:rsidR="00AC07CB" w:rsidRDefault="0072265A">
      <w:r>
        <w:rPr>
          <w:noProof/>
          <w:lang w:eastAsia="en-GB"/>
        </w:rPr>
        <w:drawing>
          <wp:inline distT="0" distB="0" distL="0" distR="0" wp14:anchorId="090F0E13" wp14:editId="68E82979">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265A" w:rsidRDefault="008035D2">
      <w:r>
        <w:t xml:space="preserve">A total of three individuals found the information useful where another three individuals found the information very useful. No one found the information at the stall not useful. </w:t>
      </w:r>
    </w:p>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p w:rsidR="008035D2" w:rsidRDefault="008035D2" w:rsidP="008035D2">
      <w:r>
        <w:lastRenderedPageBreak/>
        <w:t>In a surve</w:t>
      </w:r>
      <w:r w:rsidR="00341920">
        <w:t>y for World Mental Health Day, seven</w:t>
      </w:r>
      <w:bookmarkStart w:id="0" w:name="_GoBack"/>
      <w:bookmarkEnd w:id="0"/>
      <w:r>
        <w:t xml:space="preserve"> members of the p</w:t>
      </w:r>
      <w:r w:rsidR="00247751">
        <w:t>ublic were asked the question “</w:t>
      </w:r>
      <w:r>
        <w:t xml:space="preserve">Which of these is a common symptom of schizophrenia?” of which only six individuals responded. The graph below shows the results of the survey. </w:t>
      </w:r>
    </w:p>
    <w:p w:rsidR="008035D2" w:rsidRDefault="008035D2"/>
    <w:p w:rsidR="0072265A" w:rsidRDefault="0072265A">
      <w:r>
        <w:rPr>
          <w:noProof/>
          <w:lang w:eastAsia="en-GB"/>
        </w:rPr>
        <w:drawing>
          <wp:inline distT="0" distB="0" distL="0" distR="0" wp14:anchorId="6FA38B5D" wp14:editId="0AD6502E">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7751" w:rsidRDefault="00247751">
      <w:r>
        <w:t>In total five individuals mentioned that hallucinations and delusions are a common symptom of Schizophrenia where one individual believes that violent and aggressive behaviour is common and another that spilt personality is common. F</w:t>
      </w:r>
      <w:r w:rsidR="005A209F">
        <w:t xml:space="preserve">rom the survey, majority who responded have a clear insight into the most common symptom of Schizophrenia. </w:t>
      </w:r>
      <w:r>
        <w:t xml:space="preserve"> </w:t>
      </w:r>
    </w:p>
    <w:p w:rsidR="00247751" w:rsidRDefault="00247751"/>
    <w:sectPr w:rsidR="00247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CB"/>
    <w:rsid w:val="00247751"/>
    <w:rsid w:val="00341920"/>
    <w:rsid w:val="0036052F"/>
    <w:rsid w:val="005A209F"/>
    <w:rsid w:val="0072265A"/>
    <w:rsid w:val="008035D2"/>
    <w:rsid w:val="00A55556"/>
    <w:rsid w:val="00AC07CB"/>
    <w:rsid w:val="00C8630F"/>
    <w:rsid w:val="00D268C5"/>
    <w:rsid w:val="00E1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F8A2"/>
  <w15:chartTrackingRefBased/>
  <w15:docId w15:val="{E69E9227-0607-44A7-907D-D07A650E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Sheet1!$A$12:$B$12</c:f>
              <c:strCache>
                <c:ptCount val="2"/>
                <c:pt idx="0">
                  <c:v>Male</c:v>
                </c:pt>
                <c:pt idx="1">
                  <c:v>Female</c:v>
                </c:pt>
              </c:strCache>
            </c:strRef>
          </c:cat>
          <c:val>
            <c:numRef>
              <c:f>Sheet1!$A$13:$B$13</c:f>
              <c:numCache>
                <c:formatCode>General</c:formatCode>
                <c:ptCount val="2"/>
                <c:pt idx="0">
                  <c:v>2</c:v>
                </c:pt>
                <c:pt idx="1">
                  <c:v>4</c:v>
                </c:pt>
              </c:numCache>
            </c:numRef>
          </c:val>
          <c:extLst>
            <c:ext xmlns:c16="http://schemas.microsoft.com/office/drawing/2014/chart" uri="{C3380CC4-5D6E-409C-BE32-E72D297353CC}">
              <c16:uniqueId val="{00000000-A123-417D-B650-FC89D81FDDB0}"/>
            </c:ext>
          </c:extLst>
        </c:ser>
        <c:dLbls>
          <c:showLegendKey val="0"/>
          <c:showVal val="0"/>
          <c:showCatName val="0"/>
          <c:showSerName val="0"/>
          <c:showPercent val="0"/>
          <c:showBubbleSize val="0"/>
        </c:dLbls>
        <c:gapWidth val="182"/>
        <c:axId val="432106048"/>
        <c:axId val="432105720"/>
      </c:barChart>
      <c:catAx>
        <c:axId val="432106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105720"/>
        <c:crosses val="autoZero"/>
        <c:auto val="1"/>
        <c:lblAlgn val="ctr"/>
        <c:lblOffset val="100"/>
        <c:noMultiLvlLbl val="0"/>
      </c:catAx>
      <c:valAx>
        <c:axId val="432105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10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a:t>
            </a:r>
            <a:r>
              <a:rPr lang="en-GB" baseline="0"/>
              <a:t> Range </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cat>
            <c:strRef>
              <c:f>Sheet1!$D$12:$K$12</c:f>
              <c:strCache>
                <c:ptCount val="8"/>
                <c:pt idx="0">
                  <c:v>18-24</c:v>
                </c:pt>
                <c:pt idx="1">
                  <c:v>25-34</c:v>
                </c:pt>
                <c:pt idx="2">
                  <c:v>35-44</c:v>
                </c:pt>
                <c:pt idx="3">
                  <c:v>45-54</c:v>
                </c:pt>
                <c:pt idx="4">
                  <c:v>55-64</c:v>
                </c:pt>
                <c:pt idx="5">
                  <c:v>65-74</c:v>
                </c:pt>
                <c:pt idx="6">
                  <c:v>75-84</c:v>
                </c:pt>
                <c:pt idx="7">
                  <c:v>85+</c:v>
                </c:pt>
              </c:strCache>
            </c:strRef>
          </c:cat>
          <c:val>
            <c:numRef>
              <c:f>Sheet1!$D$13:$K$13</c:f>
              <c:numCache>
                <c:formatCode>General</c:formatCode>
                <c:ptCount val="8"/>
                <c:pt idx="0">
                  <c:v>0</c:v>
                </c:pt>
                <c:pt idx="1">
                  <c:v>2</c:v>
                </c:pt>
                <c:pt idx="2">
                  <c:v>0</c:v>
                </c:pt>
                <c:pt idx="3">
                  <c:v>1</c:v>
                </c:pt>
                <c:pt idx="4">
                  <c:v>3</c:v>
                </c:pt>
                <c:pt idx="5">
                  <c:v>0</c:v>
                </c:pt>
                <c:pt idx="6">
                  <c:v>0</c:v>
                </c:pt>
                <c:pt idx="7">
                  <c:v>0</c:v>
                </c:pt>
              </c:numCache>
            </c:numRef>
          </c:val>
          <c:extLst>
            <c:ext xmlns:c16="http://schemas.microsoft.com/office/drawing/2014/chart" uri="{C3380CC4-5D6E-409C-BE32-E72D297353CC}">
              <c16:uniqueId val="{00000000-0B6A-4C06-B25D-9276680CD33C}"/>
            </c:ext>
          </c:extLst>
        </c:ser>
        <c:dLbls>
          <c:showLegendKey val="0"/>
          <c:showVal val="0"/>
          <c:showCatName val="0"/>
          <c:showSerName val="0"/>
          <c:showPercent val="0"/>
          <c:showBubbleSize val="0"/>
        </c:dLbls>
        <c:gapWidth val="150"/>
        <c:shape val="box"/>
        <c:axId val="339076040"/>
        <c:axId val="339076696"/>
        <c:axId val="0"/>
      </c:bar3DChart>
      <c:catAx>
        <c:axId val="3390760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76696"/>
        <c:crosses val="autoZero"/>
        <c:auto val="1"/>
        <c:lblAlgn val="ctr"/>
        <c:lblOffset val="100"/>
        <c:noMultiLvlLbl val="0"/>
      </c:catAx>
      <c:valAx>
        <c:axId val="339076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076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a:t>
            </a:r>
            <a:r>
              <a:rPr lang="en-GB" baseline="0"/>
              <a:t> Group</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Sheet1!$M$12:$Q$12</c:f>
              <c:strCache>
                <c:ptCount val="5"/>
                <c:pt idx="0">
                  <c:v>White </c:v>
                </c:pt>
                <c:pt idx="1">
                  <c:v>Mixed</c:v>
                </c:pt>
                <c:pt idx="2">
                  <c:v>Asian</c:v>
                </c:pt>
                <c:pt idx="3">
                  <c:v>Black</c:v>
                </c:pt>
                <c:pt idx="4">
                  <c:v>Other</c:v>
                </c:pt>
              </c:strCache>
            </c:strRef>
          </c:cat>
          <c:val>
            <c:numRef>
              <c:f>Sheet1!$M$13:$Q$13</c:f>
              <c:numCache>
                <c:formatCode>General</c:formatCode>
                <c:ptCount val="5"/>
                <c:pt idx="0">
                  <c:v>0</c:v>
                </c:pt>
                <c:pt idx="1">
                  <c:v>2</c:v>
                </c:pt>
                <c:pt idx="2">
                  <c:v>0</c:v>
                </c:pt>
                <c:pt idx="3">
                  <c:v>4</c:v>
                </c:pt>
                <c:pt idx="4">
                  <c:v>0</c:v>
                </c:pt>
              </c:numCache>
            </c:numRef>
          </c:val>
          <c:extLst>
            <c:ext xmlns:c16="http://schemas.microsoft.com/office/drawing/2014/chart" uri="{C3380CC4-5D6E-409C-BE32-E72D297353CC}">
              <c16:uniqueId val="{00000000-4D25-4B35-9AAD-310C1C60D0F6}"/>
            </c:ext>
          </c:extLst>
        </c:ser>
        <c:dLbls>
          <c:showLegendKey val="0"/>
          <c:showVal val="0"/>
          <c:showCatName val="0"/>
          <c:showSerName val="0"/>
          <c:showPercent val="0"/>
          <c:showBubbleSize val="0"/>
        </c:dLbls>
        <c:gapWidth val="150"/>
        <c:shape val="box"/>
        <c:axId val="441941504"/>
        <c:axId val="441940192"/>
        <c:axId val="341677664"/>
      </c:bar3DChart>
      <c:catAx>
        <c:axId val="441941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40192"/>
        <c:crosses val="autoZero"/>
        <c:auto val="1"/>
        <c:lblAlgn val="ctr"/>
        <c:lblOffset val="100"/>
        <c:noMultiLvlLbl val="0"/>
      </c:catAx>
      <c:valAx>
        <c:axId val="4419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41504"/>
        <c:crosses val="autoZero"/>
        <c:crossBetween val="between"/>
      </c:valAx>
      <c:serAx>
        <c:axId val="34167766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9401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Do</a:t>
            </a:r>
            <a:r>
              <a:rPr lang="en-GB" baseline="0"/>
              <a:t> you know about the mental health resources in Hackney?</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solidFill>
              <a:schemeClr val="accent1"/>
            </a:solidFill>
            <a:ln>
              <a:noFill/>
            </a:ln>
            <a:effectLst/>
          </c:spPr>
          <c:invertIfNegative val="0"/>
          <c:cat>
            <c:strRef>
              <c:f>Sheet1!$A$2:$B$2</c:f>
              <c:strCache>
                <c:ptCount val="2"/>
                <c:pt idx="0">
                  <c:v>Yes</c:v>
                </c:pt>
                <c:pt idx="1">
                  <c:v>No</c:v>
                </c:pt>
              </c:strCache>
            </c:strRef>
          </c:cat>
          <c:val>
            <c:numRef>
              <c:f>Sheet1!$A$3:$B$3</c:f>
              <c:numCache>
                <c:formatCode>General</c:formatCode>
                <c:ptCount val="2"/>
                <c:pt idx="0">
                  <c:v>1</c:v>
                </c:pt>
                <c:pt idx="1">
                  <c:v>6</c:v>
                </c:pt>
              </c:numCache>
            </c:numRef>
          </c:val>
          <c:extLst>
            <c:ext xmlns:c16="http://schemas.microsoft.com/office/drawing/2014/chart" uri="{C3380CC4-5D6E-409C-BE32-E72D297353CC}">
              <c16:uniqueId val="{00000000-B2B8-4200-802C-655FBBA9F171}"/>
            </c:ext>
          </c:extLst>
        </c:ser>
        <c:dLbls>
          <c:showLegendKey val="0"/>
          <c:showVal val="0"/>
          <c:showCatName val="0"/>
          <c:showSerName val="0"/>
          <c:showPercent val="0"/>
          <c:showBubbleSize val="0"/>
        </c:dLbls>
        <c:gapWidth val="150"/>
        <c:overlap val="100"/>
        <c:axId val="437980456"/>
        <c:axId val="437980784"/>
      </c:barChart>
      <c:catAx>
        <c:axId val="437980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980784"/>
        <c:crosses val="autoZero"/>
        <c:auto val="1"/>
        <c:lblAlgn val="ctr"/>
        <c:lblOffset val="100"/>
        <c:noMultiLvlLbl val="0"/>
      </c:catAx>
      <c:valAx>
        <c:axId val="43798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980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If</a:t>
            </a:r>
            <a:r>
              <a:rPr lang="en-GB" baseline="0"/>
              <a:t> you knew anyone affected by Mental Health would you know what to do?</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Sheet1!$C$2:$D$2</c:f>
              <c:strCache>
                <c:ptCount val="2"/>
                <c:pt idx="0">
                  <c:v>Yes</c:v>
                </c:pt>
                <c:pt idx="1">
                  <c:v>No</c:v>
                </c:pt>
              </c:strCache>
            </c:strRef>
          </c:cat>
          <c:val>
            <c:numRef>
              <c:f>Sheet1!$C$3:$D$3</c:f>
              <c:numCache>
                <c:formatCode>General</c:formatCode>
                <c:ptCount val="2"/>
                <c:pt idx="0">
                  <c:v>6</c:v>
                </c:pt>
                <c:pt idx="1">
                  <c:v>1</c:v>
                </c:pt>
              </c:numCache>
            </c:numRef>
          </c:val>
          <c:extLst>
            <c:ext xmlns:c16="http://schemas.microsoft.com/office/drawing/2014/chart" uri="{C3380CC4-5D6E-409C-BE32-E72D297353CC}">
              <c16:uniqueId val="{00000000-ADB0-4B4C-B70C-BE5B81B2D4D3}"/>
            </c:ext>
          </c:extLst>
        </c:ser>
        <c:dLbls>
          <c:showLegendKey val="0"/>
          <c:showVal val="0"/>
          <c:showCatName val="0"/>
          <c:showSerName val="0"/>
          <c:showPercent val="0"/>
          <c:showBubbleSize val="0"/>
        </c:dLbls>
        <c:gapWidth val="150"/>
        <c:shape val="box"/>
        <c:axId val="340633992"/>
        <c:axId val="340634320"/>
        <c:axId val="0"/>
      </c:bar3DChart>
      <c:catAx>
        <c:axId val="340633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634320"/>
        <c:crosses val="autoZero"/>
        <c:auto val="1"/>
        <c:lblAlgn val="ctr"/>
        <c:lblOffset val="100"/>
        <c:noMultiLvlLbl val="0"/>
      </c:catAx>
      <c:valAx>
        <c:axId val="340634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633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a:t>
            </a:r>
            <a:r>
              <a:rPr lang="en-GB" baseline="0"/>
              <a:t> many people in the UK do you think will experience a mental health problem every year?</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Sheet1!$E$2:$G$2</c:f>
              <c:strCache>
                <c:ptCount val="3"/>
                <c:pt idx="0">
                  <c:v>1 in 8</c:v>
                </c:pt>
                <c:pt idx="1">
                  <c:v>1 in 2</c:v>
                </c:pt>
                <c:pt idx="2">
                  <c:v>1 in 4</c:v>
                </c:pt>
              </c:strCache>
            </c:strRef>
          </c:cat>
          <c:val>
            <c:numRef>
              <c:f>Sheet1!$E$3:$G$3</c:f>
              <c:numCache>
                <c:formatCode>General</c:formatCode>
                <c:ptCount val="3"/>
                <c:pt idx="0">
                  <c:v>0</c:v>
                </c:pt>
                <c:pt idx="1">
                  <c:v>3</c:v>
                </c:pt>
                <c:pt idx="2">
                  <c:v>3</c:v>
                </c:pt>
              </c:numCache>
            </c:numRef>
          </c:val>
          <c:extLst>
            <c:ext xmlns:c16="http://schemas.microsoft.com/office/drawing/2014/chart" uri="{C3380CC4-5D6E-409C-BE32-E72D297353CC}">
              <c16:uniqueId val="{00000000-F951-4998-8CA8-F35C34C010E7}"/>
            </c:ext>
          </c:extLst>
        </c:ser>
        <c:dLbls>
          <c:showLegendKey val="0"/>
          <c:showVal val="0"/>
          <c:showCatName val="0"/>
          <c:showSerName val="0"/>
          <c:showPercent val="0"/>
          <c:showBubbleSize val="0"/>
        </c:dLbls>
        <c:gapWidth val="150"/>
        <c:shape val="box"/>
        <c:axId val="432107688"/>
        <c:axId val="496581032"/>
        <c:axId val="0"/>
      </c:bar3DChart>
      <c:catAx>
        <c:axId val="432107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581032"/>
        <c:crosses val="autoZero"/>
        <c:auto val="1"/>
        <c:lblAlgn val="ctr"/>
        <c:lblOffset val="100"/>
        <c:noMultiLvlLbl val="0"/>
      </c:catAx>
      <c:valAx>
        <c:axId val="496581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107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a:t>
            </a:r>
            <a:r>
              <a:rPr lang="en-GB" baseline="0"/>
              <a:t> did you find the information given to you at the stall?</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Sheet1!$L$2:$N$2</c:f>
              <c:strCache>
                <c:ptCount val="3"/>
                <c:pt idx="0">
                  <c:v>Not useful</c:v>
                </c:pt>
                <c:pt idx="1">
                  <c:v>Useful</c:v>
                </c:pt>
                <c:pt idx="2">
                  <c:v>Very useful</c:v>
                </c:pt>
              </c:strCache>
            </c:strRef>
          </c:cat>
          <c:val>
            <c:numRef>
              <c:f>Sheet1!$L$3:$N$3</c:f>
              <c:numCache>
                <c:formatCode>General</c:formatCode>
                <c:ptCount val="3"/>
                <c:pt idx="0">
                  <c:v>0</c:v>
                </c:pt>
                <c:pt idx="1">
                  <c:v>3</c:v>
                </c:pt>
                <c:pt idx="2">
                  <c:v>3</c:v>
                </c:pt>
              </c:numCache>
            </c:numRef>
          </c:val>
          <c:extLst>
            <c:ext xmlns:c16="http://schemas.microsoft.com/office/drawing/2014/chart" uri="{C3380CC4-5D6E-409C-BE32-E72D297353CC}">
              <c16:uniqueId val="{00000000-0EE1-4A89-8E2F-4ABB1830C267}"/>
            </c:ext>
          </c:extLst>
        </c:ser>
        <c:dLbls>
          <c:showLegendKey val="0"/>
          <c:showVal val="0"/>
          <c:showCatName val="0"/>
          <c:showSerName val="0"/>
          <c:showPercent val="0"/>
          <c:showBubbleSize val="0"/>
        </c:dLbls>
        <c:gapWidth val="150"/>
        <c:shape val="box"/>
        <c:axId val="436539056"/>
        <c:axId val="436540040"/>
        <c:axId val="0"/>
      </c:bar3DChart>
      <c:catAx>
        <c:axId val="43653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40040"/>
        <c:crosses val="autoZero"/>
        <c:auto val="1"/>
        <c:lblAlgn val="ctr"/>
        <c:lblOffset val="100"/>
        <c:noMultiLvlLbl val="0"/>
      </c:catAx>
      <c:valAx>
        <c:axId val="436540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53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Which</a:t>
            </a:r>
            <a:r>
              <a:rPr lang="en-GB" baseline="0"/>
              <a:t> of these is a common symptom of Schizophrenia?</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Sheet1!$H$2</c:f>
              <c:strCache>
                <c:ptCount val="1"/>
                <c:pt idx="0">
                  <c:v>Split Personality</c:v>
                </c:pt>
              </c:strCache>
            </c:strRef>
          </c:tx>
          <c:spPr>
            <a:solidFill>
              <a:schemeClr val="accent1"/>
            </a:solidFill>
            <a:ln>
              <a:noFill/>
            </a:ln>
            <a:effectLst/>
            <a:sp3d/>
          </c:spPr>
          <c:invertIfNegative val="0"/>
          <c:val>
            <c:numRef>
              <c:f>Sheet1!$H$3</c:f>
              <c:numCache>
                <c:formatCode>General</c:formatCode>
                <c:ptCount val="1"/>
                <c:pt idx="0">
                  <c:v>1</c:v>
                </c:pt>
              </c:numCache>
            </c:numRef>
          </c:val>
          <c:extLst>
            <c:ext xmlns:c16="http://schemas.microsoft.com/office/drawing/2014/chart" uri="{C3380CC4-5D6E-409C-BE32-E72D297353CC}">
              <c16:uniqueId val="{00000000-266E-4679-B209-08390FFF2EB8}"/>
            </c:ext>
          </c:extLst>
        </c:ser>
        <c:ser>
          <c:idx val="1"/>
          <c:order val="1"/>
          <c:tx>
            <c:strRef>
              <c:f>Sheet1!$I$2</c:f>
              <c:strCache>
                <c:ptCount val="1"/>
                <c:pt idx="0">
                  <c:v>Hallucinations and Delusions </c:v>
                </c:pt>
              </c:strCache>
            </c:strRef>
          </c:tx>
          <c:spPr>
            <a:solidFill>
              <a:schemeClr val="accent2"/>
            </a:solidFill>
            <a:ln>
              <a:noFill/>
            </a:ln>
            <a:effectLst/>
            <a:sp3d/>
          </c:spPr>
          <c:invertIfNegative val="0"/>
          <c:val>
            <c:numRef>
              <c:f>Sheet1!$I$3</c:f>
              <c:numCache>
                <c:formatCode>General</c:formatCode>
                <c:ptCount val="1"/>
                <c:pt idx="0">
                  <c:v>5</c:v>
                </c:pt>
              </c:numCache>
            </c:numRef>
          </c:val>
          <c:extLst>
            <c:ext xmlns:c16="http://schemas.microsoft.com/office/drawing/2014/chart" uri="{C3380CC4-5D6E-409C-BE32-E72D297353CC}">
              <c16:uniqueId val="{00000001-266E-4679-B209-08390FFF2EB8}"/>
            </c:ext>
          </c:extLst>
        </c:ser>
        <c:ser>
          <c:idx val="2"/>
          <c:order val="2"/>
          <c:tx>
            <c:strRef>
              <c:f>Sheet1!$J$2</c:f>
              <c:strCache>
                <c:ptCount val="1"/>
                <c:pt idx="0">
                  <c:v>Violent and Aggressive Behaviour</c:v>
                </c:pt>
              </c:strCache>
            </c:strRef>
          </c:tx>
          <c:spPr>
            <a:solidFill>
              <a:schemeClr val="accent3"/>
            </a:solidFill>
            <a:ln>
              <a:noFill/>
            </a:ln>
            <a:effectLst/>
            <a:sp3d/>
          </c:spPr>
          <c:invertIfNegative val="0"/>
          <c:val>
            <c:numRef>
              <c:f>Sheet1!$J$3</c:f>
              <c:numCache>
                <c:formatCode>General</c:formatCode>
                <c:ptCount val="1"/>
                <c:pt idx="0">
                  <c:v>2</c:v>
                </c:pt>
              </c:numCache>
            </c:numRef>
          </c:val>
          <c:extLst>
            <c:ext xmlns:c16="http://schemas.microsoft.com/office/drawing/2014/chart" uri="{C3380CC4-5D6E-409C-BE32-E72D297353CC}">
              <c16:uniqueId val="{00000002-266E-4679-B209-08390FFF2EB8}"/>
            </c:ext>
          </c:extLst>
        </c:ser>
        <c:dLbls>
          <c:showLegendKey val="0"/>
          <c:showVal val="0"/>
          <c:showCatName val="0"/>
          <c:showSerName val="0"/>
          <c:showPercent val="0"/>
          <c:showBubbleSize val="0"/>
        </c:dLbls>
        <c:gapWidth val="150"/>
        <c:shape val="box"/>
        <c:axId val="503305168"/>
        <c:axId val="503306480"/>
        <c:axId val="0"/>
      </c:bar3DChart>
      <c:catAx>
        <c:axId val="503305168"/>
        <c:scaling>
          <c:orientation val="minMax"/>
        </c:scaling>
        <c:delete val="0"/>
        <c:axPos val="l"/>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306480"/>
        <c:crosses val="autoZero"/>
        <c:auto val="1"/>
        <c:lblAlgn val="ctr"/>
        <c:lblOffset val="100"/>
        <c:noMultiLvlLbl val="0"/>
      </c:catAx>
      <c:valAx>
        <c:axId val="503306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305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E94A-5C66-411D-8045-9D2616F2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Samantha</dc:creator>
  <cp:keywords/>
  <dc:description/>
  <cp:lastModifiedBy>Weeks Samantha</cp:lastModifiedBy>
  <cp:revision>4</cp:revision>
  <dcterms:created xsi:type="dcterms:W3CDTF">2024-10-11T13:45:00Z</dcterms:created>
  <dcterms:modified xsi:type="dcterms:W3CDTF">2024-10-14T11:34:00Z</dcterms:modified>
</cp:coreProperties>
</file>